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71F32" w14:textId="649F365E" w:rsidR="008B13A4" w:rsidRPr="005E024F" w:rsidRDefault="008B13A4" w:rsidP="005E024F">
      <w:pPr>
        <w:jc w:val="both"/>
        <w:rPr>
          <w:rFonts w:ascii="Arial" w:hAnsi="Arial" w:cs="Arial"/>
          <w:sz w:val="22"/>
          <w:szCs w:val="22"/>
        </w:rPr>
      </w:pPr>
      <w:r w:rsidRPr="005E024F">
        <w:rPr>
          <w:rFonts w:ascii="Arial" w:hAnsi="Arial" w:cs="Arial"/>
          <w:sz w:val="22"/>
          <w:szCs w:val="22"/>
        </w:rPr>
        <w:t>REGIONALNA DYREKCJA OCHRONY ŚRODOWISKA W O</w:t>
      </w:r>
      <w:r w:rsidRPr="005E024F">
        <w:rPr>
          <w:rFonts w:ascii="Arial" w:hAnsi="Arial" w:cs="Arial"/>
          <w:sz w:val="22"/>
          <w:szCs w:val="22"/>
        </w:rPr>
        <w:t>L</w:t>
      </w:r>
      <w:r w:rsidRPr="005E024F">
        <w:rPr>
          <w:rFonts w:ascii="Arial" w:hAnsi="Arial" w:cs="Arial"/>
          <w:sz w:val="22"/>
          <w:szCs w:val="22"/>
        </w:rPr>
        <w:t xml:space="preserve">SZTYNIE </w:t>
      </w:r>
    </w:p>
    <w:p w14:paraId="09EE892D" w14:textId="77777777" w:rsidR="008B13A4" w:rsidRPr="005E024F" w:rsidRDefault="008B13A4" w:rsidP="005E024F">
      <w:pPr>
        <w:jc w:val="both"/>
        <w:rPr>
          <w:rFonts w:ascii="Arial" w:hAnsi="Arial" w:cs="Arial"/>
          <w:sz w:val="22"/>
          <w:szCs w:val="22"/>
        </w:rPr>
      </w:pPr>
      <w:r w:rsidRPr="005E024F">
        <w:rPr>
          <w:rFonts w:ascii="Arial" w:hAnsi="Arial" w:cs="Arial"/>
          <w:sz w:val="22"/>
          <w:szCs w:val="22"/>
        </w:rPr>
        <w:t>Wydział Ocen Oddziaływ</w:t>
      </w:r>
      <w:r w:rsidRPr="005E024F">
        <w:rPr>
          <w:rFonts w:ascii="Arial" w:hAnsi="Arial" w:cs="Arial"/>
          <w:sz w:val="22"/>
          <w:szCs w:val="22"/>
        </w:rPr>
        <w:t>a</w:t>
      </w:r>
      <w:r w:rsidRPr="005E024F">
        <w:rPr>
          <w:rFonts w:ascii="Arial" w:hAnsi="Arial" w:cs="Arial"/>
          <w:sz w:val="22"/>
          <w:szCs w:val="22"/>
        </w:rPr>
        <w:t xml:space="preserve">nia na Środowisko </w:t>
      </w:r>
    </w:p>
    <w:p w14:paraId="07F3463E" w14:textId="0C5850E2" w:rsidR="008B13A4" w:rsidRPr="005E024F" w:rsidRDefault="008B13A4" w:rsidP="005E024F">
      <w:pPr>
        <w:jc w:val="both"/>
        <w:rPr>
          <w:rFonts w:ascii="Arial" w:hAnsi="Arial" w:cs="Arial"/>
          <w:sz w:val="22"/>
          <w:szCs w:val="22"/>
        </w:rPr>
      </w:pPr>
      <w:r w:rsidRPr="005E024F">
        <w:rPr>
          <w:rFonts w:ascii="Arial" w:hAnsi="Arial" w:cs="Arial"/>
          <w:sz w:val="22"/>
          <w:szCs w:val="22"/>
        </w:rPr>
        <w:t xml:space="preserve">WOOŚ.420.2.2026.MK.14 </w:t>
      </w:r>
      <w:r w:rsidRPr="005E024F">
        <w:rPr>
          <w:rFonts w:ascii="Arial" w:hAnsi="Arial" w:cs="Arial"/>
          <w:sz w:val="22"/>
          <w:szCs w:val="22"/>
        </w:rPr>
        <w:t xml:space="preserve">                                                   </w:t>
      </w:r>
      <w:r w:rsidR="005E024F">
        <w:rPr>
          <w:rFonts w:ascii="Arial" w:hAnsi="Arial" w:cs="Arial"/>
          <w:sz w:val="22"/>
          <w:szCs w:val="22"/>
        </w:rPr>
        <w:t xml:space="preserve">   </w:t>
      </w:r>
      <w:r w:rsidRPr="005E024F">
        <w:rPr>
          <w:rFonts w:ascii="Arial" w:hAnsi="Arial" w:cs="Arial"/>
          <w:sz w:val="22"/>
          <w:szCs w:val="22"/>
        </w:rPr>
        <w:t>Olsztyn, 28 października 2026 r.</w:t>
      </w:r>
    </w:p>
    <w:p w14:paraId="4928E544" w14:textId="19CE88DA" w:rsidR="008B13A4" w:rsidRPr="005E024F" w:rsidRDefault="008B13A4" w:rsidP="005E024F">
      <w:pPr>
        <w:jc w:val="both"/>
        <w:rPr>
          <w:rFonts w:ascii="Arial" w:hAnsi="Arial" w:cs="Arial"/>
          <w:sz w:val="22"/>
          <w:szCs w:val="22"/>
        </w:rPr>
      </w:pPr>
      <w:r w:rsidRPr="005E024F">
        <w:rPr>
          <w:rFonts w:ascii="Arial" w:hAnsi="Arial" w:cs="Arial"/>
          <w:sz w:val="22"/>
          <w:szCs w:val="22"/>
        </w:rPr>
        <w:t xml:space="preserve">                                                                PO W I A D O M I E N I E</w:t>
      </w:r>
    </w:p>
    <w:p w14:paraId="633626A9" w14:textId="0549EB77" w:rsidR="008B13A4" w:rsidRPr="005E024F" w:rsidRDefault="008B13A4" w:rsidP="005E024F">
      <w:pPr>
        <w:jc w:val="both"/>
        <w:rPr>
          <w:rFonts w:ascii="Arial" w:hAnsi="Arial" w:cs="Arial"/>
          <w:sz w:val="22"/>
          <w:szCs w:val="22"/>
        </w:rPr>
      </w:pPr>
      <w:r w:rsidRPr="005E024F">
        <w:rPr>
          <w:rFonts w:ascii="Arial" w:hAnsi="Arial" w:cs="Arial"/>
          <w:sz w:val="22"/>
          <w:szCs w:val="22"/>
        </w:rPr>
        <w:t xml:space="preserve"> </w:t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>Zgodnie z art. 74 ust. 3aa ustawy z dnia 3 października 2008 r. o udostępnianiu informacji o środowisku i jego ochronie, udziale społeczeństwa w ochronie środowiska oraz o ocenach oddziaływania na środowisko (Dz. U.</w:t>
      </w:r>
      <w:r w:rsidRPr="005E024F">
        <w:rPr>
          <w:rFonts w:ascii="Arial" w:hAnsi="Arial" w:cs="Arial"/>
          <w:sz w:val="22"/>
          <w:szCs w:val="22"/>
        </w:rPr>
        <w:t xml:space="preserve"> </w:t>
      </w:r>
      <w:r w:rsidRPr="005E024F">
        <w:rPr>
          <w:rFonts w:ascii="Arial" w:hAnsi="Arial" w:cs="Arial"/>
          <w:sz w:val="22"/>
          <w:szCs w:val="22"/>
        </w:rPr>
        <w:t>z 2026 r. poz. 670 z późn. zm.)</w:t>
      </w:r>
      <w:r w:rsidR="00466A03">
        <w:rPr>
          <w:rFonts w:ascii="Arial" w:hAnsi="Arial" w:cs="Arial"/>
          <w:sz w:val="22"/>
          <w:szCs w:val="22"/>
        </w:rPr>
        <w:t xml:space="preserve"> -</w:t>
      </w:r>
      <w:r w:rsidRPr="005E024F">
        <w:rPr>
          <w:rFonts w:ascii="Arial" w:hAnsi="Arial" w:cs="Arial"/>
          <w:sz w:val="22"/>
          <w:szCs w:val="22"/>
        </w:rPr>
        <w:t xml:space="preserve"> dalej: ustawa OOŚ, </w:t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466A03">
        <w:rPr>
          <w:rFonts w:ascii="Arial" w:hAnsi="Arial" w:cs="Arial"/>
          <w:sz w:val="22"/>
          <w:szCs w:val="22"/>
        </w:rPr>
        <w:tab/>
      </w:r>
      <w:r w:rsidR="00466A03">
        <w:rPr>
          <w:rFonts w:ascii="Arial" w:hAnsi="Arial" w:cs="Arial"/>
          <w:sz w:val="22"/>
          <w:szCs w:val="22"/>
        </w:rPr>
        <w:tab/>
        <w:t xml:space="preserve"> </w:t>
      </w:r>
      <w:r w:rsidRPr="005E024F">
        <w:rPr>
          <w:rFonts w:ascii="Arial" w:hAnsi="Arial" w:cs="Arial"/>
          <w:sz w:val="22"/>
          <w:szCs w:val="22"/>
        </w:rPr>
        <w:t>p</w:t>
      </w:r>
      <w:r w:rsidR="00466A03">
        <w:rPr>
          <w:rFonts w:ascii="Arial" w:hAnsi="Arial" w:cs="Arial"/>
          <w:sz w:val="22"/>
          <w:szCs w:val="22"/>
        </w:rPr>
        <w:t xml:space="preserve"> </w:t>
      </w:r>
      <w:r w:rsidRPr="005E024F">
        <w:rPr>
          <w:rFonts w:ascii="Arial" w:hAnsi="Arial" w:cs="Arial"/>
          <w:sz w:val="22"/>
          <w:szCs w:val="22"/>
        </w:rPr>
        <w:t>o</w:t>
      </w:r>
      <w:r w:rsidR="00466A03">
        <w:rPr>
          <w:rFonts w:ascii="Arial" w:hAnsi="Arial" w:cs="Arial"/>
          <w:sz w:val="22"/>
          <w:szCs w:val="22"/>
        </w:rPr>
        <w:t xml:space="preserve"> </w:t>
      </w:r>
      <w:r w:rsidRPr="005E024F">
        <w:rPr>
          <w:rFonts w:ascii="Arial" w:hAnsi="Arial" w:cs="Arial"/>
          <w:sz w:val="22"/>
          <w:szCs w:val="22"/>
        </w:rPr>
        <w:t>w</w:t>
      </w:r>
      <w:r w:rsidR="00466A03">
        <w:rPr>
          <w:rFonts w:ascii="Arial" w:hAnsi="Arial" w:cs="Arial"/>
          <w:sz w:val="22"/>
          <w:szCs w:val="22"/>
        </w:rPr>
        <w:t xml:space="preserve"> </w:t>
      </w:r>
      <w:r w:rsidRPr="005E024F">
        <w:rPr>
          <w:rFonts w:ascii="Arial" w:hAnsi="Arial" w:cs="Arial"/>
          <w:sz w:val="22"/>
          <w:szCs w:val="22"/>
        </w:rPr>
        <w:t>i</w:t>
      </w:r>
      <w:r w:rsidR="00466A03">
        <w:rPr>
          <w:rFonts w:ascii="Arial" w:hAnsi="Arial" w:cs="Arial"/>
          <w:sz w:val="22"/>
          <w:szCs w:val="22"/>
        </w:rPr>
        <w:t xml:space="preserve"> </w:t>
      </w:r>
      <w:r w:rsidRPr="005E024F">
        <w:rPr>
          <w:rFonts w:ascii="Arial" w:hAnsi="Arial" w:cs="Arial"/>
          <w:sz w:val="22"/>
          <w:szCs w:val="22"/>
        </w:rPr>
        <w:t>a</w:t>
      </w:r>
      <w:r w:rsidR="00466A03">
        <w:rPr>
          <w:rFonts w:ascii="Arial" w:hAnsi="Arial" w:cs="Arial"/>
          <w:sz w:val="22"/>
          <w:szCs w:val="22"/>
        </w:rPr>
        <w:t xml:space="preserve"> </w:t>
      </w:r>
      <w:r w:rsidRPr="005E024F">
        <w:rPr>
          <w:rFonts w:ascii="Arial" w:hAnsi="Arial" w:cs="Arial"/>
          <w:sz w:val="22"/>
          <w:szCs w:val="22"/>
        </w:rPr>
        <w:t>d</w:t>
      </w:r>
      <w:r w:rsidR="00466A03">
        <w:rPr>
          <w:rFonts w:ascii="Arial" w:hAnsi="Arial" w:cs="Arial"/>
          <w:sz w:val="22"/>
          <w:szCs w:val="22"/>
        </w:rPr>
        <w:t xml:space="preserve"> </w:t>
      </w:r>
      <w:r w:rsidRPr="005E024F">
        <w:rPr>
          <w:rFonts w:ascii="Arial" w:hAnsi="Arial" w:cs="Arial"/>
          <w:sz w:val="22"/>
          <w:szCs w:val="22"/>
        </w:rPr>
        <w:t>a</w:t>
      </w:r>
      <w:r w:rsidR="00466A03">
        <w:rPr>
          <w:rFonts w:ascii="Arial" w:hAnsi="Arial" w:cs="Arial"/>
          <w:sz w:val="22"/>
          <w:szCs w:val="22"/>
        </w:rPr>
        <w:t xml:space="preserve"> </w:t>
      </w:r>
      <w:r w:rsidRPr="005E024F">
        <w:rPr>
          <w:rFonts w:ascii="Arial" w:hAnsi="Arial" w:cs="Arial"/>
          <w:sz w:val="22"/>
          <w:szCs w:val="22"/>
        </w:rPr>
        <w:t>m</w:t>
      </w:r>
      <w:r w:rsidR="00466A03">
        <w:rPr>
          <w:rFonts w:ascii="Arial" w:hAnsi="Arial" w:cs="Arial"/>
          <w:sz w:val="22"/>
          <w:szCs w:val="22"/>
        </w:rPr>
        <w:t xml:space="preserve"> </w:t>
      </w:r>
      <w:r w:rsidRPr="005E024F">
        <w:rPr>
          <w:rFonts w:ascii="Arial" w:hAnsi="Arial" w:cs="Arial"/>
          <w:sz w:val="22"/>
          <w:szCs w:val="22"/>
        </w:rPr>
        <w:t>i</w:t>
      </w:r>
      <w:r w:rsidR="00466A03">
        <w:rPr>
          <w:rFonts w:ascii="Arial" w:hAnsi="Arial" w:cs="Arial"/>
          <w:sz w:val="22"/>
          <w:szCs w:val="22"/>
        </w:rPr>
        <w:t xml:space="preserve"> </w:t>
      </w:r>
      <w:r w:rsidRPr="005E024F">
        <w:rPr>
          <w:rFonts w:ascii="Arial" w:hAnsi="Arial" w:cs="Arial"/>
          <w:sz w:val="22"/>
          <w:szCs w:val="22"/>
        </w:rPr>
        <w:t>a</w:t>
      </w:r>
      <w:r w:rsidR="00466A03">
        <w:rPr>
          <w:rFonts w:ascii="Arial" w:hAnsi="Arial" w:cs="Arial"/>
          <w:sz w:val="22"/>
          <w:szCs w:val="22"/>
        </w:rPr>
        <w:t xml:space="preserve"> </w:t>
      </w:r>
      <w:r w:rsidRPr="005E024F">
        <w:rPr>
          <w:rFonts w:ascii="Arial" w:hAnsi="Arial" w:cs="Arial"/>
          <w:sz w:val="22"/>
          <w:szCs w:val="22"/>
        </w:rPr>
        <w:t>m</w:t>
      </w:r>
      <w:r w:rsidRPr="005E024F">
        <w:rPr>
          <w:rFonts w:ascii="Arial" w:hAnsi="Arial" w:cs="Arial"/>
          <w:sz w:val="22"/>
          <w:szCs w:val="22"/>
        </w:rPr>
        <w:t xml:space="preserve"> </w:t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  <w:t xml:space="preserve">          </w:t>
      </w:r>
      <w:r w:rsidRPr="005E024F">
        <w:rPr>
          <w:rFonts w:ascii="Arial" w:hAnsi="Arial" w:cs="Arial"/>
          <w:sz w:val="22"/>
          <w:szCs w:val="22"/>
        </w:rPr>
        <w:t>że postanowieniem z dnia 28.10.2026 r. Regionalny Dyrektor Ochrony Środowiska w Olsztynie zawiesił postępowanie w sprawie zmiany decyzji Regionalnego Dyrektora Ochrony Środowiska w Olsztynie z dnia 12 listopada 2014 r., znak: WOOS.4210.19.2012.AW.93, o środowiskowych uwarunkowaniach dla przedsięwzięcia pn.: „Budowa i eksploatacja farmy wiatrowej Kąty p</w:t>
      </w:r>
      <w:r w:rsidRPr="005E024F">
        <w:rPr>
          <w:rFonts w:ascii="Arial" w:hAnsi="Arial" w:cs="Arial"/>
          <w:sz w:val="22"/>
          <w:szCs w:val="22"/>
        </w:rPr>
        <w:t>l</w:t>
      </w:r>
      <w:r w:rsidRPr="005E024F">
        <w:rPr>
          <w:rFonts w:ascii="Arial" w:hAnsi="Arial" w:cs="Arial"/>
          <w:sz w:val="22"/>
          <w:szCs w:val="22"/>
        </w:rPr>
        <w:t xml:space="preserve">anowanej w okolicach Majki, Sakówko i Rydzówka, gmina Pasłęk” w zakresie zmiany warunków eksploatacji turbin M1, M3 oraz S8, do czasu przedłożenia raportu o oddziaływaniu przedsięwzięcia na środowisko. </w:t>
      </w:r>
      <w:r w:rsidR="005E024F" w:rsidRPr="005E024F">
        <w:rPr>
          <w:rFonts w:ascii="Arial" w:hAnsi="Arial" w:cs="Arial"/>
          <w:sz w:val="22"/>
          <w:szCs w:val="22"/>
        </w:rPr>
        <w:tab/>
      </w:r>
      <w:r w:rsidR="00466A03">
        <w:rPr>
          <w:rFonts w:ascii="Arial" w:hAnsi="Arial" w:cs="Arial"/>
          <w:sz w:val="22"/>
          <w:szCs w:val="22"/>
        </w:rPr>
        <w:tab/>
      </w:r>
      <w:r w:rsidR="00466A03">
        <w:rPr>
          <w:rFonts w:ascii="Arial" w:hAnsi="Arial" w:cs="Arial"/>
          <w:sz w:val="22"/>
          <w:szCs w:val="22"/>
        </w:rPr>
        <w:tab/>
      </w:r>
      <w:r w:rsidR="00466A03">
        <w:rPr>
          <w:rFonts w:ascii="Arial" w:hAnsi="Arial" w:cs="Arial"/>
          <w:sz w:val="22"/>
          <w:szCs w:val="22"/>
        </w:rPr>
        <w:tab/>
      </w:r>
      <w:r w:rsidR="00466A03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>Jednocześnie informuję, że w świetle art. 63 ust. 6 ustawy o udostępnianiu informacji o środowisku i</w:t>
      </w:r>
      <w:r w:rsidRPr="005E024F">
        <w:rPr>
          <w:rFonts w:ascii="Arial" w:hAnsi="Arial" w:cs="Arial"/>
          <w:sz w:val="22"/>
          <w:szCs w:val="22"/>
        </w:rPr>
        <w:t xml:space="preserve"> </w:t>
      </w:r>
      <w:r w:rsidRPr="005E024F">
        <w:rPr>
          <w:rFonts w:ascii="Arial" w:hAnsi="Arial" w:cs="Arial"/>
          <w:sz w:val="22"/>
          <w:szCs w:val="22"/>
        </w:rPr>
        <w:t xml:space="preserve">jego ochronie, udziale społeczeństwa w ochronie środowiska oraz o ocenach oddziaływania na środowisko (Dz. U. z 2026 r. poz. 670 z późn. zm.) na ww. postanowienie nie przysługuje zażalenie. </w:t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ab/>
      </w:r>
      <w:r w:rsidR="00466A03">
        <w:rPr>
          <w:rFonts w:ascii="Arial" w:hAnsi="Arial" w:cs="Arial"/>
          <w:sz w:val="22"/>
          <w:szCs w:val="22"/>
        </w:rPr>
        <w:tab/>
      </w:r>
      <w:r w:rsidR="00466A03">
        <w:rPr>
          <w:rFonts w:ascii="Arial" w:hAnsi="Arial" w:cs="Arial"/>
          <w:sz w:val="22"/>
          <w:szCs w:val="22"/>
        </w:rPr>
        <w:tab/>
      </w:r>
      <w:r w:rsidR="005E024F" w:rsidRPr="005E024F">
        <w:rPr>
          <w:rFonts w:ascii="Arial" w:hAnsi="Arial" w:cs="Arial"/>
          <w:sz w:val="22"/>
          <w:szCs w:val="22"/>
        </w:rPr>
        <w:t>Nadmieniam, że zgodnie z ww. art. 74 ust. 3aa</w:t>
      </w:r>
      <w:r w:rsidR="00466A03">
        <w:rPr>
          <w:rFonts w:ascii="Arial" w:hAnsi="Arial" w:cs="Arial"/>
          <w:sz w:val="22"/>
          <w:szCs w:val="22"/>
          <w:vertAlign w:val="superscript"/>
        </w:rPr>
        <w:t>1</w:t>
      </w:r>
      <w:r w:rsidR="005E024F" w:rsidRPr="005E024F">
        <w:rPr>
          <w:rFonts w:ascii="Arial" w:hAnsi="Arial" w:cs="Arial"/>
          <w:sz w:val="22"/>
          <w:szCs w:val="22"/>
        </w:rPr>
        <w:t xml:space="preserve"> ustawy ooś „(...) Wójt, burmistrz lub prezydent miasta udostępnia powiadomienie w Biuletynie Informacji Publicznej lub dokonuje publicznego ogłoszenia w sposób zwyczajowo przyjęty w danej miejscowości."</w:t>
      </w:r>
    </w:p>
    <w:p w14:paraId="2C8F3560" w14:textId="77777777" w:rsidR="005E024F" w:rsidRPr="005E024F" w:rsidRDefault="005E024F" w:rsidP="005E024F">
      <w:pPr>
        <w:jc w:val="both"/>
        <w:rPr>
          <w:rFonts w:ascii="Arial" w:hAnsi="Arial" w:cs="Arial"/>
          <w:sz w:val="22"/>
          <w:szCs w:val="22"/>
        </w:rPr>
      </w:pPr>
    </w:p>
    <w:p w14:paraId="5C567CEA" w14:textId="75BE09BA" w:rsidR="008B13A4" w:rsidRPr="005E024F" w:rsidRDefault="005E024F" w:rsidP="005E024F">
      <w:pPr>
        <w:ind w:left="4248"/>
        <w:jc w:val="both"/>
        <w:rPr>
          <w:rFonts w:ascii="Arial" w:hAnsi="Arial" w:cs="Arial"/>
          <w:sz w:val="22"/>
          <w:szCs w:val="22"/>
        </w:rPr>
      </w:pPr>
      <w:r w:rsidRPr="005E024F">
        <w:rPr>
          <w:rFonts w:ascii="Arial" w:hAnsi="Arial" w:cs="Arial"/>
          <w:sz w:val="22"/>
          <w:szCs w:val="22"/>
        </w:rPr>
        <w:t xml:space="preserve">Z up. Regionalnego Dyrektora Ochrony </w:t>
      </w:r>
      <w:r w:rsidRPr="005E024F">
        <w:rPr>
          <w:rFonts w:ascii="Arial" w:hAnsi="Arial" w:cs="Arial"/>
          <w:sz w:val="22"/>
          <w:szCs w:val="22"/>
        </w:rPr>
        <w:t xml:space="preserve"> </w:t>
      </w:r>
      <w:r w:rsidRPr="005E024F">
        <w:rPr>
          <w:rFonts w:ascii="Arial" w:hAnsi="Arial" w:cs="Arial"/>
          <w:sz w:val="22"/>
          <w:szCs w:val="22"/>
        </w:rPr>
        <w:br/>
      </w:r>
      <w:r w:rsidRPr="005E024F">
        <w:rPr>
          <w:rFonts w:ascii="Arial" w:hAnsi="Arial" w:cs="Arial"/>
          <w:sz w:val="22"/>
          <w:szCs w:val="22"/>
        </w:rPr>
        <w:t xml:space="preserve">Środowiska w Olsztynie </w:t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  <w:t xml:space="preserve">                          </w:t>
      </w:r>
      <w:r w:rsidRPr="005E024F">
        <w:rPr>
          <w:rFonts w:ascii="Arial" w:hAnsi="Arial" w:cs="Arial"/>
          <w:sz w:val="22"/>
          <w:szCs w:val="22"/>
        </w:rPr>
        <w:t xml:space="preserve">Marta Harhaj Naczelnik Wydziału Ocen Oddziaływania na Środowisko </w:t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 xml:space="preserve">/podpis elektroniczny/ </w:t>
      </w:r>
      <w:r w:rsidRPr="005E024F">
        <w:rPr>
          <w:rFonts w:ascii="Arial" w:hAnsi="Arial" w:cs="Arial"/>
          <w:sz w:val="22"/>
          <w:szCs w:val="22"/>
        </w:rPr>
        <w:tab/>
        <w:t xml:space="preserve">      </w:t>
      </w:r>
    </w:p>
    <w:p w14:paraId="003F6E5F" w14:textId="7FF9C4F6" w:rsidR="005E024F" w:rsidRPr="005E024F" w:rsidRDefault="005E024F" w:rsidP="005E024F">
      <w:pPr>
        <w:jc w:val="both"/>
        <w:rPr>
          <w:rFonts w:ascii="Arial" w:hAnsi="Arial" w:cs="Arial"/>
          <w:sz w:val="22"/>
          <w:szCs w:val="22"/>
        </w:rPr>
      </w:pPr>
      <w:r w:rsidRPr="005E024F">
        <w:rPr>
          <w:rFonts w:ascii="Arial" w:hAnsi="Arial" w:cs="Arial"/>
          <w:sz w:val="22"/>
          <w:szCs w:val="22"/>
        </w:rPr>
        <w:t>Otrzymują:</w:t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  <w:t xml:space="preserve">                                </w:t>
      </w:r>
      <w:r w:rsidRPr="005E024F">
        <w:rPr>
          <w:rFonts w:ascii="Arial" w:hAnsi="Arial" w:cs="Arial"/>
          <w:sz w:val="22"/>
          <w:szCs w:val="22"/>
        </w:rPr>
        <w:tab/>
        <w:t>1. Adresat.</w:t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  <w:t xml:space="preserve">         </w:t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</w:r>
      <w:r w:rsidRPr="005E024F">
        <w:rPr>
          <w:rFonts w:ascii="Arial" w:hAnsi="Arial" w:cs="Arial"/>
          <w:sz w:val="22"/>
          <w:szCs w:val="22"/>
        </w:rPr>
        <w:tab/>
        <w:t>2.a/a.</w:t>
      </w:r>
    </w:p>
    <w:p w14:paraId="28E808F7" w14:textId="1A8438B1" w:rsidR="008B13A4" w:rsidRPr="005E024F" w:rsidRDefault="00466A03" w:rsidP="005E024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1</w:t>
      </w:r>
      <w:r w:rsidR="008B13A4" w:rsidRPr="005E024F">
        <w:rPr>
          <w:rFonts w:ascii="Arial" w:hAnsi="Arial" w:cs="Arial"/>
          <w:sz w:val="22"/>
          <w:szCs w:val="22"/>
        </w:rPr>
        <w:t xml:space="preserve">Art. 74 ust. 3aa ustawy ooś „W przypadku, o którym mowa w ust. 3, organ prowadzący postępowanie powiadamia równocześnie wójta, burmistrza lub prezydenta miasta gminy właściwej ze względu na obszar, o którym mowa w ust. 3a, o decyzjach i innych czynnościach wydanych lub podjętych przez ten organ w danym postępowaniu. Wójt, burmistrz lub prezydent miasta udostępnia powiadomienie w Biuletynie informacji Publicznej lub dokonuje publicznego ogłoszenia w sposób zwyczajowo przyjęty w danej miejscowości.”. </w:t>
      </w:r>
    </w:p>
    <w:p w14:paraId="6CE5E45F" w14:textId="10418A74" w:rsidR="00CE3F0F" w:rsidRPr="005E024F" w:rsidRDefault="008B13A4" w:rsidP="005E024F">
      <w:pPr>
        <w:jc w:val="both"/>
        <w:rPr>
          <w:rFonts w:ascii="Arial" w:hAnsi="Arial" w:cs="Arial"/>
          <w:sz w:val="22"/>
          <w:szCs w:val="22"/>
        </w:rPr>
      </w:pPr>
      <w:r w:rsidRPr="005E024F">
        <w:rPr>
          <w:rFonts w:ascii="Arial" w:hAnsi="Arial" w:cs="Arial"/>
          <w:sz w:val="22"/>
          <w:szCs w:val="22"/>
        </w:rPr>
        <w:t xml:space="preserve">Spełniamy wymagania EMAS-zarządzamy urzędem efektywnie, oszczędnie i prośrodowiskowo </w:t>
      </w:r>
      <w:r w:rsidRPr="005E024F">
        <w:rPr>
          <w:rFonts w:ascii="Arial" w:hAnsi="Arial" w:cs="Arial"/>
          <w:sz w:val="22"/>
          <w:szCs w:val="22"/>
        </w:rPr>
        <w:t xml:space="preserve"> A</w:t>
      </w:r>
      <w:r w:rsidRPr="005E024F">
        <w:rPr>
          <w:rFonts w:ascii="Arial" w:hAnsi="Arial" w:cs="Arial"/>
          <w:sz w:val="22"/>
          <w:szCs w:val="22"/>
        </w:rPr>
        <w:t>l. Dworcowa 60, 10-437 Olszty</w:t>
      </w:r>
      <w:r w:rsidRPr="005E024F">
        <w:rPr>
          <w:rFonts w:ascii="Arial" w:hAnsi="Arial" w:cs="Arial"/>
          <w:sz w:val="22"/>
          <w:szCs w:val="22"/>
        </w:rPr>
        <w:t>n</w:t>
      </w:r>
      <w:r w:rsidRPr="005E024F">
        <w:rPr>
          <w:rFonts w:ascii="Arial" w:hAnsi="Arial" w:cs="Arial"/>
          <w:sz w:val="22"/>
          <w:szCs w:val="22"/>
        </w:rPr>
        <w:t>, tel. 89 537-21-00, fax: 89 527-04-23, sekretari</w:t>
      </w:r>
      <w:r w:rsidRPr="005E024F">
        <w:rPr>
          <w:rFonts w:ascii="Arial" w:hAnsi="Arial" w:cs="Arial"/>
          <w:sz w:val="22"/>
          <w:szCs w:val="22"/>
        </w:rPr>
        <w:t>a</w:t>
      </w:r>
      <w:r w:rsidRPr="005E024F">
        <w:rPr>
          <w:rFonts w:ascii="Arial" w:hAnsi="Arial" w:cs="Arial"/>
          <w:sz w:val="22"/>
          <w:szCs w:val="22"/>
        </w:rPr>
        <w:t xml:space="preserve">t </w:t>
      </w:r>
      <w:r w:rsidRPr="005E024F">
        <w:rPr>
          <w:rFonts w:ascii="Arial" w:hAnsi="Arial" w:cs="Arial"/>
          <w:sz w:val="22"/>
          <w:szCs w:val="22"/>
        </w:rPr>
        <w:t xml:space="preserve"> </w:t>
      </w:r>
      <w:r w:rsidRPr="005E024F">
        <w:rPr>
          <w:rFonts w:ascii="Arial" w:hAnsi="Arial" w:cs="Arial"/>
          <w:sz w:val="22"/>
          <w:szCs w:val="22"/>
        </w:rPr>
        <w:t>olsztyn.rd</w:t>
      </w:r>
      <w:r w:rsidRPr="005E024F">
        <w:rPr>
          <w:rFonts w:ascii="Arial" w:hAnsi="Arial" w:cs="Arial"/>
          <w:sz w:val="22"/>
          <w:szCs w:val="22"/>
        </w:rPr>
        <w:t>o</w:t>
      </w:r>
      <w:r w:rsidRPr="005E024F">
        <w:rPr>
          <w:rFonts w:ascii="Arial" w:hAnsi="Arial" w:cs="Arial"/>
          <w:sz w:val="22"/>
          <w:szCs w:val="22"/>
        </w:rPr>
        <w:t>s.gov.pl, gov.pl/web/rdos-olszty</w:t>
      </w:r>
      <w:r w:rsidRPr="005E024F">
        <w:rPr>
          <w:rFonts w:ascii="Arial" w:hAnsi="Arial" w:cs="Arial"/>
          <w:sz w:val="22"/>
          <w:szCs w:val="22"/>
        </w:rPr>
        <w:t>n</w:t>
      </w:r>
    </w:p>
    <w:sectPr w:rsidR="00CE3F0F" w:rsidRPr="005E0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059"/>
    <w:rsid w:val="00091BC5"/>
    <w:rsid w:val="00466A03"/>
    <w:rsid w:val="005E024F"/>
    <w:rsid w:val="00765059"/>
    <w:rsid w:val="008B13A4"/>
    <w:rsid w:val="00B1586F"/>
    <w:rsid w:val="00CE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1284E"/>
  <w15:chartTrackingRefBased/>
  <w15:docId w15:val="{7BB9E5D8-37CD-4C67-93AE-A922D5015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5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5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50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5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50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5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5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5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5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50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50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50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505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505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50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50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50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50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5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5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5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5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5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50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50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50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50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50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50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390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k.lipnicki</dc:creator>
  <cp:keywords/>
  <dc:description/>
  <cp:lastModifiedBy>k.lipnicki</cp:lastModifiedBy>
  <cp:revision>2</cp:revision>
  <dcterms:created xsi:type="dcterms:W3CDTF">2026-11-04T08:54:00Z</dcterms:created>
  <dcterms:modified xsi:type="dcterms:W3CDTF">2026-11-04T09:18:00Z</dcterms:modified>
</cp:coreProperties>
</file>