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6E74F" w14:textId="7D07FAFF" w:rsidR="00DF62B7" w:rsidRPr="00DF62B7" w:rsidRDefault="005C65A5" w:rsidP="005C65A5">
      <w:pPr>
        <w:pStyle w:val="NormalnyWeb"/>
        <w:pageBreakBefore/>
        <w:spacing w:after="0" w:line="240" w:lineRule="auto"/>
        <w:ind w:left="5664"/>
        <w:jc w:val="both"/>
      </w:pPr>
      <w:r>
        <w:rPr>
          <w:rFonts w:ascii="Arial" w:hAnsi="Arial" w:cs="Arial"/>
        </w:rPr>
        <w:t xml:space="preserve">       </w:t>
      </w:r>
      <w:r w:rsidR="00DF62B7" w:rsidRPr="00DF62B7">
        <w:rPr>
          <w:rFonts w:ascii="Arial" w:hAnsi="Arial" w:cs="Arial"/>
        </w:rPr>
        <w:t>Pasłęk, dnia 28.10.2026 r.</w:t>
      </w:r>
    </w:p>
    <w:p w14:paraId="15B4B2EB" w14:textId="77777777" w:rsidR="00DF62B7" w:rsidRPr="00DF62B7" w:rsidRDefault="00DF62B7" w:rsidP="00DA343E">
      <w:pPr>
        <w:pStyle w:val="NormalnyWeb"/>
        <w:spacing w:after="0" w:line="240" w:lineRule="auto"/>
        <w:jc w:val="both"/>
      </w:pPr>
      <w:r w:rsidRPr="00DF62B7">
        <w:rPr>
          <w:rFonts w:ascii="Arial" w:hAnsi="Arial" w:cs="Arial"/>
          <w:i/>
          <w:iCs/>
        </w:rPr>
        <w:t>Burmistrz Pasłęka</w:t>
      </w:r>
    </w:p>
    <w:p w14:paraId="5040A687" w14:textId="77777777" w:rsidR="00DF62B7" w:rsidRPr="00DF62B7" w:rsidRDefault="00DF62B7" w:rsidP="00DA343E">
      <w:pPr>
        <w:pStyle w:val="NormalnyWeb"/>
        <w:spacing w:after="0" w:line="240" w:lineRule="auto"/>
        <w:jc w:val="both"/>
      </w:pPr>
      <w:r w:rsidRPr="00DF62B7">
        <w:rPr>
          <w:rFonts w:ascii="Arial" w:hAnsi="Arial" w:cs="Arial"/>
          <w:i/>
          <w:iCs/>
        </w:rPr>
        <w:t>Pl. św. Wojciecha 5</w:t>
      </w:r>
    </w:p>
    <w:p w14:paraId="5B417BFB" w14:textId="77777777" w:rsidR="00DF62B7" w:rsidRPr="00DF62B7" w:rsidRDefault="00DF62B7" w:rsidP="00DA343E">
      <w:pPr>
        <w:pStyle w:val="NormalnyWeb"/>
        <w:spacing w:after="119" w:line="240" w:lineRule="auto"/>
        <w:jc w:val="both"/>
      </w:pPr>
      <w:r w:rsidRPr="00DF62B7">
        <w:rPr>
          <w:rFonts w:ascii="Arial" w:hAnsi="Arial" w:cs="Arial"/>
          <w:i/>
          <w:iCs/>
        </w:rPr>
        <w:t>14-400 Pasłęk</w:t>
      </w:r>
    </w:p>
    <w:p w14:paraId="7A3E3E72" w14:textId="3283D981" w:rsidR="00DF62B7" w:rsidRPr="00DF62B7" w:rsidRDefault="00DF62B7" w:rsidP="00DA343E">
      <w:pPr>
        <w:pStyle w:val="NormalnyWeb"/>
        <w:spacing w:after="0" w:line="240" w:lineRule="auto"/>
        <w:jc w:val="both"/>
      </w:pPr>
      <w:r w:rsidRPr="00DF62B7">
        <w:rPr>
          <w:rFonts w:ascii="Arial" w:hAnsi="Arial" w:cs="Arial"/>
        </w:rPr>
        <w:t>BGK.604.13.2026.KL</w:t>
      </w:r>
    </w:p>
    <w:p w14:paraId="3BFEA847" w14:textId="77777777" w:rsidR="00CD0529" w:rsidRDefault="00DA343E" w:rsidP="00DA343E">
      <w:pPr>
        <w:pStyle w:val="NormalnyWeb"/>
        <w:spacing w:after="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</w:t>
      </w:r>
    </w:p>
    <w:p w14:paraId="40EE9BB1" w14:textId="1E29BF6F" w:rsidR="00DF62B7" w:rsidRPr="00DF62B7" w:rsidRDefault="00CD0529" w:rsidP="00DA343E">
      <w:pPr>
        <w:pStyle w:val="NormalnyWeb"/>
        <w:spacing w:after="0" w:line="240" w:lineRule="auto"/>
        <w:jc w:val="both"/>
      </w:pPr>
      <w:r>
        <w:rPr>
          <w:rFonts w:ascii="Arial" w:hAnsi="Arial" w:cs="Arial"/>
          <w:b/>
          <w:bCs/>
        </w:rPr>
        <w:t xml:space="preserve">         </w:t>
      </w:r>
      <w:r w:rsidR="00DA343E">
        <w:rPr>
          <w:rFonts w:ascii="Arial" w:hAnsi="Arial" w:cs="Arial"/>
          <w:b/>
          <w:bCs/>
        </w:rPr>
        <w:t xml:space="preserve">                                     </w:t>
      </w:r>
      <w:r w:rsidR="00DF62B7" w:rsidRPr="00DF62B7">
        <w:rPr>
          <w:rFonts w:ascii="Arial" w:hAnsi="Arial" w:cs="Arial"/>
          <w:b/>
          <w:bCs/>
        </w:rPr>
        <w:t>OBWIESZCZENIE</w:t>
      </w:r>
    </w:p>
    <w:p w14:paraId="1CD7ADF2" w14:textId="57B66B09" w:rsidR="00DF62B7" w:rsidRPr="00DF62B7" w:rsidRDefault="00DA343E" w:rsidP="00DA343E">
      <w:pPr>
        <w:pStyle w:val="NormalnyWeb"/>
        <w:spacing w:after="0" w:line="240" w:lineRule="auto"/>
        <w:jc w:val="both"/>
      </w:pPr>
      <w:r>
        <w:rPr>
          <w:rFonts w:ascii="Arial" w:hAnsi="Arial" w:cs="Arial"/>
          <w:b/>
          <w:bCs/>
        </w:rPr>
        <w:t xml:space="preserve">                                         </w:t>
      </w:r>
      <w:r w:rsidR="00DF62B7" w:rsidRPr="00DF62B7">
        <w:rPr>
          <w:rFonts w:ascii="Arial" w:hAnsi="Arial" w:cs="Arial"/>
          <w:b/>
          <w:bCs/>
        </w:rPr>
        <w:t>BURMISTRZA PASŁĘKA</w:t>
      </w:r>
    </w:p>
    <w:p w14:paraId="3D1EC40F" w14:textId="36350099" w:rsidR="00DF62B7" w:rsidRPr="00DF62B7" w:rsidRDefault="00DF62B7" w:rsidP="00DA343E">
      <w:pPr>
        <w:pStyle w:val="NormalnyWeb"/>
        <w:spacing w:after="0" w:line="240" w:lineRule="auto"/>
        <w:jc w:val="center"/>
      </w:pPr>
      <w:r w:rsidRPr="00DF62B7">
        <w:rPr>
          <w:rFonts w:ascii="Arial" w:hAnsi="Arial" w:cs="Arial"/>
          <w:b/>
          <w:bCs/>
        </w:rPr>
        <w:t>O   WSZCZĘCIU POSTĘPOWANIA ADMINISTRACYJNEGO</w:t>
      </w:r>
      <w:r w:rsidR="00DA343E">
        <w:rPr>
          <w:rFonts w:ascii="Arial" w:hAnsi="Arial" w:cs="Arial"/>
          <w:b/>
          <w:bCs/>
        </w:rPr>
        <w:t xml:space="preserve"> </w:t>
      </w:r>
      <w:r w:rsidRPr="00DF62B7">
        <w:rPr>
          <w:rFonts w:ascii="Arial" w:hAnsi="Arial" w:cs="Arial"/>
          <w:b/>
          <w:bCs/>
        </w:rPr>
        <w:t>W SPRAWIE WNIOSKU  INWESTORA  O  POTWIERDZENIE  AKTUALNOŚCI  DECYZJI</w:t>
      </w:r>
      <w:r w:rsidR="005C65A5">
        <w:rPr>
          <w:rFonts w:ascii="Arial" w:hAnsi="Arial" w:cs="Arial"/>
          <w:b/>
          <w:bCs/>
        </w:rPr>
        <w:t xml:space="preserve"> </w:t>
      </w:r>
      <w:r w:rsidRPr="00DF62B7">
        <w:rPr>
          <w:rFonts w:ascii="Arial" w:hAnsi="Arial" w:cs="Arial"/>
          <w:b/>
          <w:bCs/>
        </w:rPr>
        <w:t xml:space="preserve"> O  ŚRODOWISKOWYCH  UWARUNKOWANIACH</w:t>
      </w:r>
    </w:p>
    <w:p w14:paraId="1DBB5AD5" w14:textId="23A94A8B" w:rsidR="00DF62B7" w:rsidRPr="00DF62B7" w:rsidRDefault="00DF62B7" w:rsidP="00DA343E">
      <w:pPr>
        <w:pStyle w:val="NormalnyWeb"/>
        <w:spacing w:after="0" w:line="240" w:lineRule="auto"/>
        <w:ind w:firstLine="709"/>
        <w:jc w:val="both"/>
      </w:pPr>
      <w:r w:rsidRPr="00DF62B7">
        <w:rPr>
          <w:rFonts w:ascii="Arial" w:hAnsi="Arial" w:cs="Arial"/>
        </w:rPr>
        <w:t>Na podstawie art.</w:t>
      </w:r>
      <w:r w:rsidR="00681A27">
        <w:rPr>
          <w:rFonts w:ascii="Arial" w:hAnsi="Arial" w:cs="Arial"/>
        </w:rPr>
        <w:t>1</w:t>
      </w:r>
      <w:r w:rsidR="00681A27" w:rsidRPr="00DF62B7">
        <w:rPr>
          <w:rFonts w:ascii="Arial" w:hAnsi="Arial" w:cs="Arial"/>
        </w:rPr>
        <w:t>0 § 1</w:t>
      </w:r>
      <w:r w:rsidRPr="00DF62B7">
        <w:rPr>
          <w:rFonts w:ascii="Arial" w:hAnsi="Arial" w:cs="Arial"/>
        </w:rPr>
        <w:t xml:space="preserve"> art. 61 § 1 i § 4</w:t>
      </w:r>
      <w:r w:rsidR="00681A27">
        <w:rPr>
          <w:rFonts w:ascii="Arial" w:hAnsi="Arial" w:cs="Arial"/>
        </w:rPr>
        <w:t>, art. 49</w:t>
      </w:r>
      <w:r w:rsidRPr="00DF62B7">
        <w:rPr>
          <w:rFonts w:ascii="Arial" w:hAnsi="Arial" w:cs="Arial"/>
        </w:rPr>
        <w:t xml:space="preserve"> ustawy z dnia 14 czerwca 1960 r. - Kodeks postępowania administracyjnego (</w:t>
      </w:r>
      <w:proofErr w:type="spellStart"/>
      <w:r w:rsidRPr="00DF62B7">
        <w:rPr>
          <w:rFonts w:ascii="Arial" w:hAnsi="Arial" w:cs="Arial"/>
        </w:rPr>
        <w:t>t.j</w:t>
      </w:r>
      <w:proofErr w:type="spellEnd"/>
      <w:r w:rsidRPr="00DF62B7">
        <w:rPr>
          <w:rFonts w:ascii="Arial" w:hAnsi="Arial" w:cs="Arial"/>
        </w:rPr>
        <w:t>. Dz. U. z 2025 r., poz. 1691), art. 72 ust.</w:t>
      </w:r>
      <w:r>
        <w:rPr>
          <w:rFonts w:ascii="Arial" w:hAnsi="Arial" w:cs="Arial"/>
        </w:rPr>
        <w:t>4 i 4a</w:t>
      </w:r>
      <w:r w:rsidR="00681A27">
        <w:rPr>
          <w:rFonts w:ascii="Arial" w:hAnsi="Arial" w:cs="Arial"/>
        </w:rPr>
        <w:t>, art.</w:t>
      </w:r>
      <w:r w:rsidRPr="00DF62B7">
        <w:rPr>
          <w:rFonts w:ascii="Arial" w:hAnsi="Arial" w:cs="Arial"/>
        </w:rPr>
        <w:t xml:space="preserve"> 74 ust. 3 ustawy z dnia 3 października 2008 r. o udostępnianiu informacji o środowisku i jego ochronie, udziale społeczeństwa w ochronie środowiska oraz o ocenach oddziaływania na środowisko (</w:t>
      </w:r>
      <w:proofErr w:type="spellStart"/>
      <w:r w:rsidRPr="00DF62B7">
        <w:rPr>
          <w:rFonts w:ascii="Arial" w:hAnsi="Arial" w:cs="Arial"/>
        </w:rPr>
        <w:t>t.j</w:t>
      </w:r>
      <w:proofErr w:type="spellEnd"/>
      <w:r w:rsidRPr="00DF62B7">
        <w:rPr>
          <w:rFonts w:ascii="Arial" w:hAnsi="Arial" w:cs="Arial"/>
        </w:rPr>
        <w:t>. Dz. U. z 202</w:t>
      </w:r>
      <w:r w:rsidR="00681A27">
        <w:rPr>
          <w:rFonts w:ascii="Arial" w:hAnsi="Arial" w:cs="Arial"/>
        </w:rPr>
        <w:t>6</w:t>
      </w:r>
      <w:r w:rsidRPr="00DF62B7">
        <w:rPr>
          <w:rFonts w:ascii="Arial" w:hAnsi="Arial" w:cs="Arial"/>
        </w:rPr>
        <w:t xml:space="preserve"> r., poz. </w:t>
      </w:r>
      <w:r w:rsidR="00681A27">
        <w:rPr>
          <w:rFonts w:ascii="Arial" w:hAnsi="Arial" w:cs="Arial"/>
        </w:rPr>
        <w:t>670</w:t>
      </w:r>
      <w:r w:rsidRPr="00DF62B7">
        <w:rPr>
          <w:rFonts w:ascii="Arial" w:hAnsi="Arial" w:cs="Arial"/>
        </w:rPr>
        <w:t xml:space="preserve"> ze zm.),</w:t>
      </w:r>
    </w:p>
    <w:p w14:paraId="6BB2D896" w14:textId="0E33EBAC" w:rsidR="00DF62B7" w:rsidRPr="00DF62B7" w:rsidRDefault="00DF62B7" w:rsidP="00DA343E">
      <w:pPr>
        <w:pStyle w:val="NormalnyWeb"/>
        <w:spacing w:after="0" w:line="240" w:lineRule="auto"/>
        <w:jc w:val="both"/>
      </w:pPr>
      <w:r w:rsidRPr="00DF62B7">
        <w:rPr>
          <w:rFonts w:ascii="Arial" w:hAnsi="Arial" w:cs="Arial"/>
          <w:b/>
          <w:bCs/>
        </w:rPr>
        <w:t>Burmistrz Pasłęka</w:t>
      </w:r>
      <w:r w:rsidR="00964DA4">
        <w:t xml:space="preserve"> </w:t>
      </w:r>
      <w:r w:rsidRPr="00DF62B7">
        <w:rPr>
          <w:rFonts w:ascii="Arial" w:hAnsi="Arial" w:cs="Arial"/>
          <w:b/>
          <w:bCs/>
        </w:rPr>
        <w:t>zawiadamia strony postępowania,</w:t>
      </w:r>
    </w:p>
    <w:p w14:paraId="7612717E" w14:textId="7B5A7A6D" w:rsidR="00620F34" w:rsidRPr="00620F34" w:rsidRDefault="00620F34" w:rsidP="00DA343E">
      <w:pPr>
        <w:pStyle w:val="NormalnyWeb"/>
        <w:spacing w:after="57" w:line="240" w:lineRule="auto"/>
        <w:jc w:val="both"/>
        <w:rPr>
          <w:rStyle w:val="Pogrubienie"/>
          <w:rFonts w:ascii="Arial" w:hAnsi="Arial" w:cs="Arial"/>
          <w:b w:val="0"/>
          <w:bCs w:val="0"/>
        </w:rPr>
      </w:pPr>
      <w:r w:rsidRPr="00620F34">
        <w:rPr>
          <w:rFonts w:ascii="Arial" w:hAnsi="Arial" w:cs="Arial"/>
        </w:rPr>
        <w:t>że, na wniosek YGE Poland Solar 5 Sp. z o.o. ul. Puławska 2, 02-566 Warszawa</w:t>
      </w:r>
      <w:r w:rsidRPr="00620F34">
        <w:rPr>
          <w:rFonts w:ascii="Arial" w:hAnsi="Arial" w:cs="Arial"/>
          <w:color w:val="000000"/>
        </w:rPr>
        <w:t xml:space="preserve"> </w:t>
      </w:r>
      <w:r w:rsidRPr="00620F34">
        <w:rPr>
          <w:rFonts w:ascii="Arial" w:hAnsi="Arial" w:cs="Arial"/>
          <w:u w:val="single"/>
        </w:rPr>
        <w:t xml:space="preserve">zostało wszczęte postępowanie administracyjne w sprawie </w:t>
      </w:r>
      <w:r w:rsidRPr="00620F34">
        <w:rPr>
          <w:rFonts w:ascii="Arial" w:hAnsi="Arial" w:cs="Arial"/>
        </w:rPr>
        <w:t xml:space="preserve">zajęcia stanowiska, że aktualne są warunki planowanego przedsięwzięcia polegającego na budowie elektrowni słonecznej wraz z infrastrukturą towarzyszącą o mocy do 40 MW, działka nr ew. 43/11, obręb 0027 Marianka gmina Pasłęk określone w </w:t>
      </w:r>
      <w:r w:rsidR="00D30D0A">
        <w:rPr>
          <w:rFonts w:ascii="Arial" w:hAnsi="Arial" w:cs="Arial"/>
        </w:rPr>
        <w:t xml:space="preserve">ostatecznej </w:t>
      </w:r>
      <w:r w:rsidRPr="00620F34">
        <w:rPr>
          <w:rFonts w:ascii="Arial" w:hAnsi="Arial" w:cs="Arial"/>
        </w:rPr>
        <w:t>decyzji o środowiskowych uwarunkowaniach z dnia 25 stycznia 2021r. znak: BGK.6220.14.2019.KL wydanej przez Burmistrza Pasłęka</w:t>
      </w:r>
      <w:r w:rsidR="00D30D0A">
        <w:rPr>
          <w:rFonts w:ascii="Arial" w:hAnsi="Arial" w:cs="Arial"/>
        </w:rPr>
        <w:t>.</w:t>
      </w:r>
    </w:p>
    <w:p w14:paraId="6F308D64" w14:textId="2471F77B" w:rsidR="00DF62B7" w:rsidRPr="00DF62B7" w:rsidRDefault="00DF62B7" w:rsidP="00DA343E">
      <w:pPr>
        <w:pStyle w:val="NormalnyWeb"/>
        <w:spacing w:after="62" w:line="240" w:lineRule="auto"/>
        <w:ind w:firstLine="709"/>
        <w:jc w:val="both"/>
      </w:pPr>
      <w:r w:rsidRPr="00DF62B7">
        <w:rPr>
          <w:rFonts w:ascii="Arial" w:hAnsi="Arial" w:cs="Arial"/>
          <w:u w:val="single"/>
        </w:rPr>
        <w:t>Stroną postępowania administracyjnego w przedmiotowej sprawie jest wnioskodawca oraz podmiot, któremu przysługuje prawo rzeczowe do nieruchomości znajdującej się w obszarze oddziaływa</w:t>
      </w:r>
      <w:r w:rsidR="004C7D02">
        <w:rPr>
          <w:rFonts w:ascii="Arial" w:hAnsi="Arial" w:cs="Arial"/>
          <w:u w:val="single"/>
        </w:rPr>
        <w:t>nia planowanego</w:t>
      </w:r>
      <w:r w:rsidRPr="00DF62B7">
        <w:rPr>
          <w:rFonts w:ascii="Arial" w:hAnsi="Arial" w:cs="Arial"/>
          <w:u w:val="single"/>
        </w:rPr>
        <w:t xml:space="preserve"> przedsięwzięcie</w:t>
      </w:r>
      <w:r w:rsidRPr="00DF62B7">
        <w:rPr>
          <w:rFonts w:ascii="Arial" w:hAnsi="Arial" w:cs="Arial"/>
        </w:rPr>
        <w:t>, zgodnie z art. 74 ust. 3a pkt 1 ustawy z dnia 3 października 2008 r. o udostępnianiu informacji o środowisku i jego ochronie, udziale społeczeństwa w ochronie środowiska oraz o ocenach oddziaływania na środowisko (Dz. U. z 202</w:t>
      </w:r>
      <w:r w:rsidR="00964DA4">
        <w:rPr>
          <w:rFonts w:ascii="Arial" w:hAnsi="Arial" w:cs="Arial"/>
        </w:rPr>
        <w:t>6</w:t>
      </w:r>
      <w:r w:rsidRPr="00DF62B7">
        <w:rPr>
          <w:rFonts w:ascii="Arial" w:hAnsi="Arial" w:cs="Arial"/>
        </w:rPr>
        <w:t xml:space="preserve"> r., poz. </w:t>
      </w:r>
      <w:r w:rsidR="00964DA4">
        <w:rPr>
          <w:rFonts w:ascii="Arial" w:hAnsi="Arial" w:cs="Arial"/>
        </w:rPr>
        <w:t>670</w:t>
      </w:r>
      <w:r w:rsidRPr="00DF62B7">
        <w:rPr>
          <w:rFonts w:ascii="Arial" w:hAnsi="Arial" w:cs="Arial"/>
        </w:rPr>
        <w:t xml:space="preserve"> ze zm.). </w:t>
      </w:r>
      <w:r w:rsidRPr="00DF62B7">
        <w:rPr>
          <w:rFonts w:ascii="Arial" w:hAnsi="Arial" w:cs="Arial"/>
          <w:u w:val="single"/>
        </w:rPr>
        <w:t>Liczba stron przedmiotowego postępowania przekracza 10, w związku z tym, zawiadomienie stron innych niż podmiot planujący podjęcie realizacji przedsięwzięcia, następuje</w:t>
      </w:r>
      <w:r w:rsidRPr="00DF62B7">
        <w:rPr>
          <w:rFonts w:ascii="Arial" w:hAnsi="Arial" w:cs="Arial"/>
        </w:rPr>
        <w:t xml:space="preserve"> zgodnie z art. 74 ust. 3 ustawy z dnia 3 października 2008 r. o udostępnianiu informacji o środowisku i jego ochronie, udziale społeczeństwa w ochronie środowiska oraz o ocenach oddziaływania na środowisko (Dz. U. z 2024 r., poz. 1112 ze zm.) </w:t>
      </w:r>
      <w:r w:rsidRPr="00DF62B7">
        <w:rPr>
          <w:rFonts w:ascii="Arial" w:hAnsi="Arial" w:cs="Arial"/>
          <w:u w:val="single"/>
        </w:rPr>
        <w:t>w</w:t>
      </w:r>
      <w:r w:rsidR="00964DA4">
        <w:rPr>
          <w:rFonts w:ascii="Arial" w:hAnsi="Arial" w:cs="Arial"/>
          <w:u w:val="single"/>
        </w:rPr>
        <w:t xml:space="preserve"> </w:t>
      </w:r>
      <w:r w:rsidRPr="00DF62B7">
        <w:rPr>
          <w:rFonts w:ascii="Arial" w:hAnsi="Arial" w:cs="Arial"/>
          <w:u w:val="single"/>
        </w:rPr>
        <w:t xml:space="preserve"> formie publicznego obwieszczenia</w:t>
      </w:r>
      <w:r w:rsidRPr="00DF62B7">
        <w:rPr>
          <w:rFonts w:ascii="Arial" w:hAnsi="Arial" w:cs="Arial"/>
        </w:rPr>
        <w:t>, zgodnie z art. 49 ustawy z dnia 14 czerwca 1960 r. - Kodeks postępowania administracyjnego (Dz. U. z 2025 r., poz. 1691).</w:t>
      </w:r>
    </w:p>
    <w:p w14:paraId="7B6A3F97" w14:textId="7AB8A5D8" w:rsidR="00A441EB" w:rsidRPr="00A441EB" w:rsidRDefault="00A441EB" w:rsidP="00DA343E">
      <w:pPr>
        <w:pStyle w:val="NormalnyWeb"/>
        <w:spacing w:after="62" w:line="240" w:lineRule="auto"/>
        <w:jc w:val="both"/>
        <w:rPr>
          <w:rFonts w:ascii="Arial" w:hAnsi="Arial" w:cs="Arial"/>
        </w:rPr>
      </w:pPr>
      <w:r w:rsidRPr="00A441EB">
        <w:rPr>
          <w:rFonts w:ascii="Arial" w:hAnsi="Arial" w:cs="Arial"/>
        </w:rPr>
        <w:lastRenderedPageBreak/>
        <w:t xml:space="preserve">                                                      - 2 -</w:t>
      </w:r>
    </w:p>
    <w:p w14:paraId="34AD35D5" w14:textId="1CAB8717" w:rsidR="00DF62B7" w:rsidRPr="00DF62B7" w:rsidRDefault="00DF62B7" w:rsidP="00DA343E">
      <w:pPr>
        <w:pStyle w:val="NormalnyWeb"/>
        <w:spacing w:after="62" w:line="240" w:lineRule="auto"/>
        <w:jc w:val="both"/>
      </w:pPr>
      <w:r w:rsidRPr="00DF62B7">
        <w:rPr>
          <w:rFonts w:ascii="Arial" w:hAnsi="Arial" w:cs="Arial"/>
          <w:u w:val="single"/>
        </w:rPr>
        <w:t>Informuję o uprawnieniach wszystkich stron postępowania</w:t>
      </w:r>
      <w:r w:rsidRPr="00DF62B7">
        <w:rPr>
          <w:rFonts w:ascii="Arial" w:hAnsi="Arial" w:cs="Arial"/>
        </w:rPr>
        <w:t xml:space="preserve"> (zgodnie z art. 10 § 1, art. 73 § 1 ustawy z dnia 14 czerwca 1960 r. - Kodeks postępowania administracyjnego (Dz. U. z 2025 r., poz. 1691)) tj.</w:t>
      </w:r>
      <w:r w:rsidRPr="00DF62B7">
        <w:rPr>
          <w:rFonts w:ascii="Arial" w:hAnsi="Arial" w:cs="Arial"/>
          <w:u w:val="single"/>
        </w:rPr>
        <w:t> możliwości czynnego udziału w każdym stadium postępowania, zapoznania się z całością dokumentacji zgromadzonej w tej sprawie, a także o możliwości składania uwag i wniosków, które zostaną rozpatrzone przez Burmistrza Pasłęka</w:t>
      </w:r>
      <w:r w:rsidRPr="00DF62B7">
        <w:rPr>
          <w:rFonts w:ascii="Arial" w:hAnsi="Arial" w:cs="Arial"/>
        </w:rPr>
        <w:t xml:space="preserve">. Wnioski i uwagi można składać osobiście w </w:t>
      </w:r>
      <w:r w:rsidRPr="00DF62B7">
        <w:rPr>
          <w:rFonts w:ascii="Arial" w:hAnsi="Arial" w:cs="Arial"/>
          <w:color w:val="000000"/>
        </w:rPr>
        <w:t>Urzędzie Miejskim w Pasłęku (Referat Budownictwa i Gospodarki Komunalnej), Pl. Św. Wojciecha 5, 14-400 Pasłęk (pokój nr 12, tel.</w:t>
      </w:r>
      <w:r w:rsidR="00681A27">
        <w:rPr>
          <w:rFonts w:ascii="Arial" w:hAnsi="Arial" w:cs="Arial"/>
          <w:color w:val="000000"/>
        </w:rPr>
        <w:t xml:space="preserve"> 55  618 27 56 lub </w:t>
      </w:r>
      <w:r w:rsidRPr="00DF62B7">
        <w:rPr>
          <w:rFonts w:ascii="Arial" w:hAnsi="Arial" w:cs="Arial"/>
          <w:color w:val="000000"/>
        </w:rPr>
        <w:t xml:space="preserve"> 55 </w:t>
      </w:r>
      <w:r w:rsidR="00681A27">
        <w:rPr>
          <w:rFonts w:ascii="Arial" w:hAnsi="Arial" w:cs="Arial"/>
          <w:color w:val="000000"/>
        </w:rPr>
        <w:t xml:space="preserve"> </w:t>
      </w:r>
      <w:r w:rsidRPr="00DF62B7">
        <w:rPr>
          <w:rFonts w:ascii="Arial" w:hAnsi="Arial" w:cs="Arial"/>
          <w:color w:val="000000"/>
        </w:rPr>
        <w:t>618 27 60), drogą korespondencyjną lub drogą elektroniczną (n</w:t>
      </w:r>
      <w:r w:rsidRPr="00DF62B7">
        <w:rPr>
          <w:rStyle w:val="Pogrubienie"/>
          <w:rFonts w:ascii="Arial" w:hAnsi="Arial" w:cs="Arial"/>
          <w:b w:val="0"/>
          <w:bCs w:val="0"/>
          <w:color w:val="000000"/>
        </w:rPr>
        <w:t>azwa skrytki: /UMPASLEK/</w:t>
      </w:r>
      <w:proofErr w:type="spellStart"/>
      <w:r w:rsidRPr="00DF62B7">
        <w:rPr>
          <w:rStyle w:val="Pogrubienie"/>
          <w:rFonts w:ascii="Arial" w:hAnsi="Arial" w:cs="Arial"/>
          <w:b w:val="0"/>
          <w:bCs w:val="0"/>
          <w:color w:val="000000"/>
        </w:rPr>
        <w:t>SkrytkaESP</w:t>
      </w:r>
      <w:proofErr w:type="spellEnd"/>
      <w:r w:rsidRPr="00DF62B7">
        <w:rPr>
          <w:rStyle w:val="Pogrubienie"/>
          <w:rFonts w:ascii="Arial" w:hAnsi="Arial" w:cs="Arial"/>
          <w:b w:val="0"/>
          <w:bCs w:val="0"/>
          <w:color w:val="000000"/>
        </w:rPr>
        <w:t xml:space="preserve">, adres e-doręczeń: AE:PL-17875-48204-GDCIC-24) w terminie 21 dni od dnia ogłoszenia niniejszego zawiadomienia. </w:t>
      </w:r>
      <w:r w:rsidRPr="00DF62B7">
        <w:rPr>
          <w:rFonts w:ascii="Arial" w:hAnsi="Arial" w:cs="Arial"/>
        </w:rPr>
        <w:t>Doręczenie uważa się za dokonane po upływie 14 dni od dnia, w którym nastąpiło publiczne obwieszczenie.</w:t>
      </w:r>
    </w:p>
    <w:p w14:paraId="73F6F3A2" w14:textId="178EE0E7" w:rsidR="00DF62B7" w:rsidRPr="00DF62B7" w:rsidRDefault="00DF62B7" w:rsidP="00DA343E">
      <w:pPr>
        <w:pStyle w:val="NormalnyWeb"/>
        <w:spacing w:after="62" w:line="240" w:lineRule="auto"/>
        <w:jc w:val="both"/>
      </w:pPr>
      <w:r w:rsidRPr="00DF62B7">
        <w:rPr>
          <w:rFonts w:ascii="Arial" w:hAnsi="Arial" w:cs="Arial"/>
        </w:rPr>
        <w:t xml:space="preserve">Zawiadomienie podano do publicznej wiadomości w dniu </w:t>
      </w:r>
      <w:r w:rsidR="00681A27">
        <w:rPr>
          <w:rFonts w:ascii="Arial" w:hAnsi="Arial" w:cs="Arial"/>
        </w:rPr>
        <w:t>2</w:t>
      </w:r>
      <w:r w:rsidRPr="00DF62B7">
        <w:rPr>
          <w:rFonts w:ascii="Arial" w:hAnsi="Arial" w:cs="Arial"/>
        </w:rPr>
        <w:t>9.</w:t>
      </w:r>
      <w:r w:rsidR="00681A27">
        <w:rPr>
          <w:rFonts w:ascii="Arial" w:hAnsi="Arial" w:cs="Arial"/>
        </w:rPr>
        <w:t>10</w:t>
      </w:r>
      <w:r w:rsidRPr="00DF62B7">
        <w:rPr>
          <w:rFonts w:ascii="Arial" w:hAnsi="Arial" w:cs="Arial"/>
        </w:rPr>
        <w:t>.2026r.</w:t>
      </w:r>
    </w:p>
    <w:p w14:paraId="0D5996D4" w14:textId="77777777" w:rsidR="00DA343E" w:rsidRDefault="00DA343E" w:rsidP="00DA343E">
      <w:pPr>
        <w:pStyle w:val="NormalnyWeb"/>
        <w:spacing w:after="0" w:line="240" w:lineRule="auto"/>
        <w:ind w:firstLine="4678"/>
        <w:jc w:val="both"/>
        <w:rPr>
          <w:rFonts w:ascii="Arial" w:hAnsi="Arial" w:cs="Arial"/>
          <w:color w:val="000000"/>
        </w:rPr>
      </w:pPr>
    </w:p>
    <w:p w14:paraId="63ED8416" w14:textId="6A1A486E" w:rsidR="00DF62B7" w:rsidRPr="00DF62B7" w:rsidRDefault="00DF62B7" w:rsidP="00DA343E">
      <w:pPr>
        <w:pStyle w:val="NormalnyWeb"/>
        <w:spacing w:after="0" w:line="240" w:lineRule="auto"/>
        <w:ind w:firstLine="4678"/>
        <w:jc w:val="both"/>
      </w:pPr>
      <w:r w:rsidRPr="00DF62B7">
        <w:rPr>
          <w:rFonts w:ascii="Arial" w:hAnsi="Arial" w:cs="Arial"/>
          <w:color w:val="000000"/>
        </w:rPr>
        <w:t>BURMISTRZ PASŁĘKA</w:t>
      </w:r>
    </w:p>
    <w:p w14:paraId="29F1321C" w14:textId="77777777" w:rsidR="00DF62B7" w:rsidRDefault="00DF62B7" w:rsidP="00DA343E">
      <w:pPr>
        <w:pStyle w:val="NormalnyWeb"/>
        <w:spacing w:after="0" w:line="240" w:lineRule="auto"/>
        <w:ind w:firstLine="4678"/>
        <w:jc w:val="both"/>
        <w:rPr>
          <w:rFonts w:ascii="Arial" w:hAnsi="Arial" w:cs="Arial"/>
          <w:color w:val="000000"/>
        </w:rPr>
      </w:pPr>
      <w:r w:rsidRPr="00DF62B7">
        <w:rPr>
          <w:rFonts w:ascii="Arial" w:hAnsi="Arial" w:cs="Arial"/>
          <w:color w:val="000000"/>
        </w:rPr>
        <w:t xml:space="preserve">mgr inż. Elżbieta </w:t>
      </w:r>
      <w:proofErr w:type="spellStart"/>
      <w:r w:rsidRPr="00DF62B7">
        <w:rPr>
          <w:rFonts w:ascii="Arial" w:hAnsi="Arial" w:cs="Arial"/>
          <w:color w:val="000000"/>
        </w:rPr>
        <w:t>Wasiuk</w:t>
      </w:r>
      <w:proofErr w:type="spellEnd"/>
    </w:p>
    <w:p w14:paraId="1FC9D351" w14:textId="77777777" w:rsidR="00DA343E" w:rsidRPr="00DF62B7" w:rsidRDefault="00DA343E" w:rsidP="00DA343E">
      <w:pPr>
        <w:pStyle w:val="NormalnyWeb"/>
        <w:spacing w:after="0" w:line="240" w:lineRule="auto"/>
        <w:jc w:val="both"/>
      </w:pPr>
    </w:p>
    <w:p w14:paraId="0D2A4770" w14:textId="77777777" w:rsidR="00DA343E" w:rsidRDefault="00DA343E" w:rsidP="00DA343E">
      <w:pPr>
        <w:pStyle w:val="NormalnyWeb"/>
        <w:spacing w:before="278" w:beforeAutospacing="0" w:after="0" w:line="240" w:lineRule="auto"/>
        <w:jc w:val="both"/>
      </w:pPr>
      <w:r>
        <w:rPr>
          <w:rFonts w:ascii="Arial" w:hAnsi="Arial" w:cs="Arial"/>
          <w:sz w:val="22"/>
          <w:szCs w:val="22"/>
          <w:u w:val="single"/>
        </w:rPr>
        <w:t>Otrzymują :</w:t>
      </w:r>
    </w:p>
    <w:p w14:paraId="2A034CB6" w14:textId="422902DC" w:rsidR="00DA343E" w:rsidRDefault="00DA343E" w:rsidP="005C65A5">
      <w:pPr>
        <w:pStyle w:val="NormalnyWeb"/>
        <w:spacing w:before="278" w:beforeAutospacing="0" w:after="0" w:line="240" w:lineRule="auto"/>
        <w:ind w:left="28"/>
      </w:pPr>
      <w:r>
        <w:rPr>
          <w:rFonts w:ascii="Arial" w:hAnsi="Arial" w:cs="Arial"/>
          <w:sz w:val="22"/>
          <w:szCs w:val="22"/>
        </w:rPr>
        <w:t>1. Wnioskodawca</w:t>
      </w:r>
      <w:r>
        <w:rPr>
          <w:rFonts w:ascii="Arial" w:hAnsi="Arial" w:cs="Arial"/>
          <w:color w:val="000000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5BA29E5C" w14:textId="77777777" w:rsidR="00DA343E" w:rsidRDefault="00DA343E" w:rsidP="005C65A5">
      <w:pPr>
        <w:pStyle w:val="NormalnyWeb"/>
        <w:spacing w:before="278" w:beforeAutospacing="0" w:after="0" w:line="240" w:lineRule="auto"/>
        <w:ind w:left="28"/>
      </w:pPr>
      <w:r>
        <w:rPr>
          <w:rFonts w:ascii="Arial" w:hAnsi="Arial" w:cs="Arial"/>
          <w:sz w:val="22"/>
          <w:szCs w:val="22"/>
        </w:rPr>
        <w:t xml:space="preserve">2. Strony postępowania - zaw. </w:t>
      </w:r>
      <w:proofErr w:type="spellStart"/>
      <w:r>
        <w:rPr>
          <w:rFonts w:ascii="Arial" w:hAnsi="Arial" w:cs="Arial"/>
          <w:sz w:val="22"/>
          <w:szCs w:val="22"/>
        </w:rPr>
        <w:t>publ</w:t>
      </w:r>
      <w:proofErr w:type="spellEnd"/>
      <w:r>
        <w:rPr>
          <w:rFonts w:ascii="Arial" w:hAnsi="Arial" w:cs="Arial"/>
          <w:sz w:val="22"/>
          <w:szCs w:val="22"/>
        </w:rPr>
        <w:t>. art. 49 KPA .</w:t>
      </w:r>
    </w:p>
    <w:p w14:paraId="08A20AC3" w14:textId="77777777" w:rsidR="00DA343E" w:rsidRDefault="00DA343E" w:rsidP="005C65A5">
      <w:pPr>
        <w:pStyle w:val="NormalnyWeb"/>
        <w:spacing w:before="278" w:beforeAutospacing="0" w:after="0" w:line="240" w:lineRule="auto"/>
      </w:pPr>
      <w:r>
        <w:rPr>
          <w:rFonts w:ascii="Arial" w:hAnsi="Arial" w:cs="Arial"/>
          <w:sz w:val="22"/>
          <w:szCs w:val="22"/>
        </w:rPr>
        <w:t xml:space="preserve">3. a/a. BIP - obwieszczenia zawiadomienia publiczne </w:t>
      </w:r>
      <w:r>
        <w:rPr>
          <w:rFonts w:ascii="Arial" w:hAnsi="Arial" w:cs="Arial"/>
          <w:sz w:val="22"/>
          <w:szCs w:val="22"/>
        </w:rPr>
        <w:br/>
        <w:t>+ tablice informacyjne UM w Pasłęku.</w:t>
      </w:r>
    </w:p>
    <w:p w14:paraId="4B839E6D" w14:textId="77777777" w:rsidR="00DA343E" w:rsidRDefault="00DA343E" w:rsidP="005C65A5">
      <w:pPr>
        <w:pStyle w:val="NormalnyWeb"/>
        <w:spacing w:after="0" w:line="240" w:lineRule="auto"/>
      </w:pPr>
    </w:p>
    <w:p w14:paraId="251C2827" w14:textId="77777777" w:rsidR="00DF62B7" w:rsidRPr="00DF62B7" w:rsidRDefault="00DF62B7" w:rsidP="00DA343E">
      <w:pPr>
        <w:pStyle w:val="NormalnyWeb"/>
        <w:spacing w:after="0" w:line="240" w:lineRule="auto"/>
        <w:ind w:firstLine="6804"/>
        <w:jc w:val="both"/>
      </w:pPr>
    </w:p>
    <w:p w14:paraId="443D1AB0" w14:textId="77777777" w:rsidR="00DF62B7" w:rsidRPr="00DF62B7" w:rsidRDefault="00DF62B7" w:rsidP="00DA343E">
      <w:pPr>
        <w:pStyle w:val="NormalnyWeb"/>
        <w:spacing w:after="0" w:line="240" w:lineRule="auto"/>
        <w:ind w:firstLine="6804"/>
        <w:jc w:val="both"/>
      </w:pPr>
    </w:p>
    <w:p w14:paraId="7735A674" w14:textId="77777777" w:rsidR="00DF62B7" w:rsidRPr="00DF62B7" w:rsidRDefault="00DF62B7" w:rsidP="00DA343E">
      <w:pPr>
        <w:pStyle w:val="NormalnyWeb"/>
        <w:spacing w:after="0" w:line="240" w:lineRule="auto"/>
        <w:ind w:firstLine="6804"/>
        <w:jc w:val="both"/>
      </w:pPr>
    </w:p>
    <w:p w14:paraId="603FAC25" w14:textId="77777777" w:rsidR="00DF62B7" w:rsidRPr="00DF62B7" w:rsidRDefault="00DF62B7" w:rsidP="00DA343E">
      <w:pPr>
        <w:pStyle w:val="NormalnyWeb"/>
        <w:spacing w:after="0" w:line="240" w:lineRule="auto"/>
        <w:ind w:firstLine="6804"/>
        <w:jc w:val="both"/>
      </w:pPr>
    </w:p>
    <w:p w14:paraId="05BBF8F6" w14:textId="77777777" w:rsidR="00DF62B7" w:rsidRPr="00DF62B7" w:rsidRDefault="00DF62B7" w:rsidP="00DA343E">
      <w:pPr>
        <w:pStyle w:val="NormalnyWeb"/>
        <w:spacing w:after="0" w:line="240" w:lineRule="auto"/>
        <w:ind w:firstLine="6804"/>
        <w:jc w:val="both"/>
      </w:pPr>
    </w:p>
    <w:p w14:paraId="174AAFF7" w14:textId="77777777" w:rsidR="00DF62B7" w:rsidRPr="00DF62B7" w:rsidRDefault="00DF62B7" w:rsidP="00DF62B7">
      <w:pPr>
        <w:pStyle w:val="NormalnyWeb"/>
        <w:spacing w:after="0" w:line="240" w:lineRule="auto"/>
        <w:ind w:firstLine="6804"/>
        <w:jc w:val="center"/>
      </w:pPr>
    </w:p>
    <w:sectPr w:rsidR="00DF62B7" w:rsidRPr="00DF62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841"/>
    <w:rsid w:val="004C7D02"/>
    <w:rsid w:val="005C65A5"/>
    <w:rsid w:val="005F1499"/>
    <w:rsid w:val="00620F34"/>
    <w:rsid w:val="006746DF"/>
    <w:rsid w:val="00681A27"/>
    <w:rsid w:val="006A507F"/>
    <w:rsid w:val="007065CF"/>
    <w:rsid w:val="00964DA4"/>
    <w:rsid w:val="00984841"/>
    <w:rsid w:val="00A441EB"/>
    <w:rsid w:val="00A631B4"/>
    <w:rsid w:val="00B1586F"/>
    <w:rsid w:val="00CD0529"/>
    <w:rsid w:val="00CE3F0F"/>
    <w:rsid w:val="00D141EB"/>
    <w:rsid w:val="00D30D0A"/>
    <w:rsid w:val="00DA343E"/>
    <w:rsid w:val="00DB3D81"/>
    <w:rsid w:val="00DF62B7"/>
    <w:rsid w:val="00F14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50B15"/>
  <w15:chartTrackingRefBased/>
  <w15:docId w15:val="{E60D49D9-0563-4715-B5E7-22BC33190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848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848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848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848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848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848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848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848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848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848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848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848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8484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8484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8484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8484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8484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8484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848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848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848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848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848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8484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8484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8484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848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8484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84841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DF62B7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DF62B7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uiPriority w:val="99"/>
    <w:semiHidden/>
    <w:unhideWhenUsed/>
    <w:rsid w:val="00681A27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525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k.lipnicki</dc:creator>
  <cp:keywords/>
  <dc:description/>
  <cp:lastModifiedBy>k.lipnicki</cp:lastModifiedBy>
  <cp:revision>9</cp:revision>
  <dcterms:created xsi:type="dcterms:W3CDTF">2026-10-28T10:50:00Z</dcterms:created>
  <dcterms:modified xsi:type="dcterms:W3CDTF">2026-10-28T13:42:00Z</dcterms:modified>
</cp:coreProperties>
</file>