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8" w:type="dxa"/>
        <w:tblInd w:w="-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848"/>
      </w:tblGrid>
      <w:tr w:rsidR="000801BF" w14:paraId="3E3E52CB" w14:textId="77777777" w:rsidTr="00CB22BE">
        <w:trPr>
          <w:trHeight w:hRule="exact" w:val="1823"/>
        </w:trPr>
        <w:tc>
          <w:tcPr>
            <w:tcW w:w="21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D344BF" w14:textId="77777777" w:rsidR="000801BF" w:rsidRDefault="000801BF" w:rsidP="00CB22BE">
            <w:pPr>
              <w:pStyle w:val="Standard"/>
              <w:snapToGrid w:val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E8CB686" wp14:editId="374317D5">
                  <wp:simplePos x="0" y="0"/>
                  <wp:positionH relativeFrom="column">
                    <wp:posOffset>-210238</wp:posOffset>
                  </wp:positionH>
                  <wp:positionV relativeFrom="paragraph">
                    <wp:posOffset>0</wp:posOffset>
                  </wp:positionV>
                  <wp:extent cx="6742438" cy="1157036"/>
                  <wp:effectExtent l="0" t="0" r="1262" b="5014"/>
                  <wp:wrapNone/>
                  <wp:docPr id="734186257" name="Obraz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438" cy="1157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011D10" w14:textId="5BF3873F" w:rsidR="000801BF" w:rsidRPr="000801BF" w:rsidRDefault="000801BF" w:rsidP="000801BF">
            <w:pPr>
              <w:pStyle w:val="Nagwek2"/>
              <w:tabs>
                <w:tab w:val="left" w:pos="0"/>
              </w:tabs>
              <w:snapToGrid w:val="0"/>
              <w:spacing w:before="0" w:after="0"/>
              <w:jc w:val="center"/>
              <w:rPr>
                <w:rFonts w:ascii="Apolonia" w:hAnsi="Apolonia" w:cs="Apolonia"/>
                <w:b/>
                <w:color w:val="000000"/>
                <w:spacing w:val="140"/>
                <w:sz w:val="44"/>
              </w:rPr>
            </w:pPr>
            <w:r w:rsidRPr="000801BF">
              <w:rPr>
                <w:rFonts w:ascii="Apolonia" w:hAnsi="Apolonia" w:cs="Apolonia"/>
                <w:b/>
                <w:color w:val="000000"/>
                <w:spacing w:val="140"/>
                <w:sz w:val="44"/>
              </w:rPr>
              <w:t>BURMISTRZ PASŁĘKA</w:t>
            </w:r>
          </w:p>
          <w:p w14:paraId="06C4AFA1" w14:textId="77777777" w:rsidR="000801BF" w:rsidRDefault="000801BF" w:rsidP="000801BF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14-400 Pasłęk, Plac Św. Wojciecha 5, tel.: (55) 248-20-01 do 03</w:t>
            </w:r>
          </w:p>
          <w:p w14:paraId="42926B89" w14:textId="77777777" w:rsidR="000801BF" w:rsidRDefault="000801BF" w:rsidP="000801BF">
            <w:pPr>
              <w:pStyle w:val="Standard"/>
              <w:spacing w:after="80"/>
              <w:jc w:val="center"/>
              <w:rPr>
                <w:rFonts w:ascii="Apolonia Nova OT" w:hAnsi="Apolonia Nova OT" w:cs="Apolonia Nova OT"/>
                <w:sz w:val="24"/>
              </w:rPr>
            </w:pPr>
            <w:r>
              <w:rPr>
                <w:rFonts w:ascii="Apolonia Nova OT" w:hAnsi="Apolonia Nova OT" w:cs="Apolonia Nova OT"/>
                <w:sz w:val="24"/>
              </w:rPr>
              <w:t>faks: 55 248-31-80, e-mail: burmistrz@paslek.pl, www.paslek.pl</w:t>
            </w:r>
          </w:p>
          <w:p w14:paraId="06343B84" w14:textId="77777777" w:rsidR="000801BF" w:rsidRPr="000801BF" w:rsidRDefault="000801BF" w:rsidP="00CB22BE">
            <w:pPr>
              <w:pStyle w:val="Standard"/>
              <w:jc w:val="center"/>
              <w:rPr>
                <w:b/>
                <w:color w:val="000000"/>
                <w:sz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1CDBFB24" w14:textId="77777777" w:rsidR="000801BF" w:rsidRPr="000801BF" w:rsidRDefault="000801BF" w:rsidP="00CB22BE">
            <w:pPr>
              <w:pStyle w:val="Standard"/>
              <w:jc w:val="center"/>
              <w:rPr>
                <w:color w:val="808080"/>
                <w:sz w:val="16"/>
                <w:szCs w:val="1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</w:tbl>
    <w:p w14:paraId="7DCACCAC" w14:textId="4C10F812" w:rsidR="00CD44E4" w:rsidRPr="00C510B9" w:rsidRDefault="00CD44E4" w:rsidP="000D3B94">
      <w:pPr>
        <w:pStyle w:val="NormalnyWeb"/>
        <w:spacing w:before="0" w:beforeAutospacing="0" w:after="0"/>
        <w:jc w:val="right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>Pasłęk, dn</w:t>
      </w:r>
      <w:r w:rsidR="000801BF" w:rsidRPr="00C510B9">
        <w:rPr>
          <w:rFonts w:ascii="Arial" w:hAnsi="Arial" w:cs="Arial"/>
          <w:sz w:val="22"/>
          <w:szCs w:val="22"/>
        </w:rPr>
        <w:t>ia</w:t>
      </w:r>
      <w:r w:rsidRPr="00C510B9">
        <w:rPr>
          <w:rFonts w:ascii="Arial" w:hAnsi="Arial" w:cs="Arial"/>
          <w:sz w:val="22"/>
          <w:szCs w:val="22"/>
        </w:rPr>
        <w:t xml:space="preserve"> </w:t>
      </w:r>
      <w:r w:rsidR="002C1302">
        <w:rPr>
          <w:rFonts w:ascii="Arial" w:hAnsi="Arial" w:cs="Arial"/>
          <w:sz w:val="22"/>
          <w:szCs w:val="22"/>
        </w:rPr>
        <w:t>29</w:t>
      </w:r>
      <w:r w:rsidRPr="00C510B9">
        <w:rPr>
          <w:rFonts w:ascii="Arial" w:hAnsi="Arial" w:cs="Arial"/>
          <w:sz w:val="22"/>
          <w:szCs w:val="22"/>
        </w:rPr>
        <w:t>.10.2026r.</w:t>
      </w:r>
    </w:p>
    <w:p w14:paraId="681AEB14" w14:textId="0B1DCD3C" w:rsidR="00CD44E4" w:rsidRDefault="00CD44E4" w:rsidP="000D3B94">
      <w:pPr>
        <w:pStyle w:val="NormalnyWeb"/>
        <w:spacing w:before="0" w:beforeAutospacing="0" w:after="0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>BGK.</w:t>
      </w:r>
      <w:r w:rsidR="000801BF" w:rsidRPr="00C510B9">
        <w:rPr>
          <w:rFonts w:ascii="Arial" w:hAnsi="Arial" w:cs="Arial"/>
          <w:sz w:val="22"/>
          <w:szCs w:val="22"/>
        </w:rPr>
        <w:t>6220</w:t>
      </w:r>
      <w:r w:rsidR="00E349F9" w:rsidRPr="00C510B9">
        <w:rPr>
          <w:rFonts w:ascii="Arial" w:hAnsi="Arial" w:cs="Arial"/>
          <w:sz w:val="22"/>
          <w:szCs w:val="22"/>
        </w:rPr>
        <w:t>.1</w:t>
      </w:r>
      <w:r w:rsidR="000D3B94" w:rsidRPr="00C510B9">
        <w:rPr>
          <w:rFonts w:ascii="Arial" w:hAnsi="Arial" w:cs="Arial"/>
          <w:sz w:val="22"/>
          <w:szCs w:val="22"/>
        </w:rPr>
        <w:t>7</w:t>
      </w:r>
      <w:r w:rsidRPr="00C510B9">
        <w:rPr>
          <w:rFonts w:ascii="Arial" w:hAnsi="Arial" w:cs="Arial"/>
          <w:sz w:val="22"/>
          <w:szCs w:val="22"/>
        </w:rPr>
        <w:t>.2026.</w:t>
      </w:r>
      <w:r w:rsidR="000D3B94" w:rsidRPr="00C510B9">
        <w:rPr>
          <w:rFonts w:ascii="Arial" w:hAnsi="Arial" w:cs="Arial"/>
          <w:sz w:val="22"/>
          <w:szCs w:val="22"/>
        </w:rPr>
        <w:t>MC1</w:t>
      </w:r>
    </w:p>
    <w:p w14:paraId="0B9FF2A7" w14:textId="77777777" w:rsidR="00C510B9" w:rsidRPr="00C510B9" w:rsidRDefault="00C510B9" w:rsidP="000D3B94">
      <w:pPr>
        <w:pStyle w:val="NormalnyWeb"/>
        <w:spacing w:before="0" w:beforeAutospacing="0" w:after="0"/>
        <w:jc w:val="both"/>
        <w:rPr>
          <w:rFonts w:ascii="Arial" w:hAnsi="Arial" w:cs="Arial"/>
          <w:sz w:val="22"/>
          <w:szCs w:val="22"/>
        </w:rPr>
      </w:pPr>
    </w:p>
    <w:p w14:paraId="26E8BBB6" w14:textId="77777777" w:rsidR="0090009E" w:rsidRPr="00C510B9" w:rsidRDefault="0090009E" w:rsidP="0090009E">
      <w:pPr>
        <w:pStyle w:val="NormalnyWeb"/>
        <w:spacing w:before="0" w:beforeAutospacing="0"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510B9">
        <w:rPr>
          <w:rFonts w:ascii="Arial" w:hAnsi="Arial" w:cs="Arial"/>
          <w:b/>
          <w:bCs/>
          <w:sz w:val="22"/>
          <w:szCs w:val="22"/>
        </w:rPr>
        <w:t>OBWIESZCZENIE</w:t>
      </w:r>
    </w:p>
    <w:p w14:paraId="1D50475F" w14:textId="77777777" w:rsidR="0090009E" w:rsidRPr="00C510B9" w:rsidRDefault="0090009E" w:rsidP="0090009E">
      <w:pPr>
        <w:pStyle w:val="NormalnyWeb"/>
        <w:spacing w:before="0" w:beforeAutospacing="0"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510B9">
        <w:rPr>
          <w:rFonts w:ascii="Arial" w:hAnsi="Arial" w:cs="Arial"/>
          <w:b/>
          <w:bCs/>
          <w:sz w:val="22"/>
          <w:szCs w:val="22"/>
        </w:rPr>
        <w:t xml:space="preserve"> BURMISTRZA PASŁĘKA </w:t>
      </w:r>
    </w:p>
    <w:p w14:paraId="6BB93D33" w14:textId="099A5065" w:rsidR="00CD44E4" w:rsidRPr="00C510B9" w:rsidRDefault="0090009E" w:rsidP="0090009E">
      <w:pPr>
        <w:pStyle w:val="NormalnyWeb"/>
        <w:spacing w:before="0" w:beforeAutospacing="0" w:after="0"/>
        <w:jc w:val="center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z dnia </w:t>
      </w:r>
      <w:r w:rsidR="002C1302">
        <w:rPr>
          <w:rFonts w:ascii="Arial" w:hAnsi="Arial" w:cs="Arial"/>
          <w:sz w:val="22"/>
          <w:szCs w:val="22"/>
        </w:rPr>
        <w:t>29</w:t>
      </w:r>
      <w:r w:rsidRPr="00C510B9">
        <w:rPr>
          <w:rFonts w:ascii="Arial" w:hAnsi="Arial" w:cs="Arial"/>
          <w:sz w:val="22"/>
          <w:szCs w:val="22"/>
        </w:rPr>
        <w:t>.10.2026r.</w:t>
      </w:r>
    </w:p>
    <w:p w14:paraId="3C6DACB0" w14:textId="7A577E2F" w:rsidR="00CD44E4" w:rsidRPr="00C510B9" w:rsidRDefault="00CD44E4" w:rsidP="0090009E">
      <w:pPr>
        <w:pStyle w:val="NormalnyWeb"/>
        <w:spacing w:before="0" w:beforeAutospacing="0" w:after="0"/>
        <w:jc w:val="center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b/>
          <w:bCs/>
          <w:sz w:val="22"/>
          <w:szCs w:val="22"/>
        </w:rPr>
        <w:t xml:space="preserve">o wszczęciu postępowania w sprawie wydania stwierdzenia aktualności decyzji </w:t>
      </w:r>
      <w:r w:rsidR="000D3B94" w:rsidRPr="00C510B9">
        <w:rPr>
          <w:rFonts w:ascii="Arial" w:hAnsi="Arial" w:cs="Arial"/>
          <w:b/>
          <w:bCs/>
          <w:sz w:val="22"/>
          <w:szCs w:val="22"/>
        </w:rPr>
        <w:br/>
      </w:r>
      <w:r w:rsidRPr="00C510B9">
        <w:rPr>
          <w:rFonts w:ascii="Arial" w:hAnsi="Arial" w:cs="Arial"/>
          <w:b/>
          <w:bCs/>
          <w:sz w:val="22"/>
          <w:szCs w:val="22"/>
        </w:rPr>
        <w:t>o środowiskowych uwarunkowaniach</w:t>
      </w:r>
    </w:p>
    <w:p w14:paraId="5686A9C9" w14:textId="4C61784B" w:rsidR="00CD44E4" w:rsidRPr="00C510B9" w:rsidRDefault="0090009E" w:rsidP="00C510B9">
      <w:pPr>
        <w:pStyle w:val="NormalnyWeb"/>
        <w:spacing w:after="120"/>
        <w:ind w:firstLine="709"/>
        <w:jc w:val="both"/>
        <w:rPr>
          <w:rFonts w:ascii="Arial" w:hAnsi="Arial" w:cs="Arial"/>
          <w:i/>
          <w:iCs/>
          <w:sz w:val="22"/>
          <w:szCs w:val="22"/>
        </w:rPr>
      </w:pPr>
      <w:r w:rsidRPr="00C510B9">
        <w:rPr>
          <w:rFonts w:ascii="Arial" w:hAnsi="Arial" w:cs="Arial"/>
          <w:i/>
          <w:iCs/>
          <w:sz w:val="22"/>
          <w:szCs w:val="22"/>
        </w:rPr>
        <w:t xml:space="preserve">Na podstawie art. 10, art. 49 §1, art. 61 §4 ustawy z dnia 14 czerwca 1960 r. Kodeks postępowania administracyjnego </w:t>
      </w:r>
      <w:r w:rsidRPr="00C510B9">
        <w:rPr>
          <w:rFonts w:ascii="Arial" w:hAnsi="Arial" w:cs="Arial"/>
          <w:i/>
          <w:iCs/>
          <w:color w:val="000000"/>
          <w:sz w:val="22"/>
          <w:szCs w:val="22"/>
        </w:rPr>
        <w:t xml:space="preserve">(t.j. Dz.U. z 2025r. poz. 1691), w związku z </w:t>
      </w:r>
      <w:r w:rsidR="00CD44E4" w:rsidRPr="00C510B9">
        <w:rPr>
          <w:rFonts w:ascii="Arial" w:hAnsi="Arial" w:cs="Arial"/>
          <w:i/>
          <w:iCs/>
          <w:sz w:val="22"/>
          <w:szCs w:val="22"/>
        </w:rPr>
        <w:t>art. 72 ust.4</w:t>
      </w:r>
      <w:r w:rsidRPr="00C510B9">
        <w:rPr>
          <w:rFonts w:ascii="Arial" w:hAnsi="Arial" w:cs="Arial"/>
          <w:i/>
          <w:iCs/>
          <w:sz w:val="22"/>
          <w:szCs w:val="22"/>
        </w:rPr>
        <w:t>-</w:t>
      </w:r>
      <w:r w:rsidR="00C62FBF" w:rsidRPr="00C510B9">
        <w:rPr>
          <w:rFonts w:ascii="Arial" w:hAnsi="Arial" w:cs="Arial"/>
          <w:i/>
          <w:iCs/>
          <w:sz w:val="22"/>
          <w:szCs w:val="22"/>
        </w:rPr>
        <w:t>4a</w:t>
      </w:r>
      <w:r w:rsidRPr="00C510B9">
        <w:rPr>
          <w:rFonts w:ascii="Arial" w:hAnsi="Arial" w:cs="Arial"/>
          <w:i/>
          <w:iCs/>
          <w:sz w:val="22"/>
          <w:szCs w:val="22"/>
        </w:rPr>
        <w:t>, art. 74 ust. 3</w:t>
      </w:r>
      <w:r w:rsidR="00CD44E4" w:rsidRPr="00C510B9">
        <w:rPr>
          <w:rFonts w:ascii="Arial" w:hAnsi="Arial" w:cs="Arial"/>
          <w:i/>
          <w:iCs/>
          <w:sz w:val="22"/>
          <w:szCs w:val="22"/>
        </w:rPr>
        <w:t xml:space="preserve"> ustawy z dnia 3 października 2008 r. o udostępnianiu informacji o środowisku </w:t>
      </w:r>
      <w:r w:rsidR="00451899">
        <w:rPr>
          <w:rFonts w:ascii="Arial" w:hAnsi="Arial" w:cs="Arial"/>
          <w:i/>
          <w:iCs/>
          <w:sz w:val="22"/>
          <w:szCs w:val="22"/>
        </w:rPr>
        <w:br/>
      </w:r>
      <w:r w:rsidR="00CD44E4" w:rsidRPr="00C510B9">
        <w:rPr>
          <w:rFonts w:ascii="Arial" w:hAnsi="Arial" w:cs="Arial"/>
          <w:i/>
          <w:iCs/>
          <w:sz w:val="22"/>
          <w:szCs w:val="22"/>
        </w:rPr>
        <w:t xml:space="preserve">i jego ochronie, udziale społeczeństwa w ochronie środowiska oraz ocenach oddziaływania na środowisko </w:t>
      </w:r>
      <w:r w:rsidR="00CD44E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(t.j. Dz.U. z 202</w:t>
      </w:r>
      <w:r w:rsidR="000D3B9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6</w:t>
      </w:r>
      <w:r w:rsidR="00CD44E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r. poz. </w:t>
      </w:r>
      <w:r w:rsidR="000D3B9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670</w:t>
      </w:r>
      <w:r w:rsidR="00CD44E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z</w:t>
      </w:r>
      <w:r w:rsidR="000D3B9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e</w:t>
      </w:r>
      <w:r w:rsidR="00CD44E4" w:rsidRPr="00C510B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zm.)</w:t>
      </w:r>
    </w:p>
    <w:p w14:paraId="072C79A9" w14:textId="28036358" w:rsidR="00CD44E4" w:rsidRPr="00C510B9" w:rsidRDefault="00CD44E4" w:rsidP="0090009E">
      <w:pPr>
        <w:pStyle w:val="NormalnyWeb"/>
        <w:spacing w:before="0" w:beforeAutospacing="0"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510B9">
        <w:rPr>
          <w:rFonts w:ascii="Arial" w:hAnsi="Arial" w:cs="Arial"/>
          <w:b/>
          <w:bCs/>
          <w:sz w:val="22"/>
          <w:szCs w:val="22"/>
        </w:rPr>
        <w:t>zawiadamiam</w:t>
      </w:r>
      <w:r w:rsidR="0090009E" w:rsidRPr="00C510B9">
        <w:rPr>
          <w:rFonts w:ascii="Arial" w:hAnsi="Arial" w:cs="Arial"/>
          <w:b/>
          <w:bCs/>
          <w:sz w:val="22"/>
          <w:szCs w:val="22"/>
        </w:rPr>
        <w:t xml:space="preserve"> strony postępowania</w:t>
      </w:r>
    </w:p>
    <w:p w14:paraId="624101D0" w14:textId="5250BBE6" w:rsidR="005A09BC" w:rsidRPr="00C510B9" w:rsidRDefault="00CD44E4" w:rsidP="00C510B9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że, na wniosek </w:t>
      </w:r>
      <w:r w:rsidR="000D3B94" w:rsidRPr="00C510B9">
        <w:rPr>
          <w:rFonts w:ascii="Arial" w:hAnsi="Arial" w:cs="Arial"/>
          <w:sz w:val="22"/>
          <w:szCs w:val="22"/>
        </w:rPr>
        <w:t>Kopalnia Piasku Robity I Jarosław Grzanka, ul. Sprzymierzonych 32, 14-400 Pasłęk</w:t>
      </w:r>
      <w:r w:rsidRPr="00C510B9">
        <w:rPr>
          <w:rFonts w:ascii="Arial" w:hAnsi="Arial" w:cs="Arial"/>
          <w:color w:val="000000"/>
          <w:sz w:val="22"/>
          <w:szCs w:val="22"/>
        </w:rPr>
        <w:t xml:space="preserve"> </w:t>
      </w:r>
      <w:r w:rsidRPr="00C510B9">
        <w:rPr>
          <w:rFonts w:ascii="Arial" w:hAnsi="Arial" w:cs="Arial"/>
          <w:sz w:val="22"/>
          <w:szCs w:val="22"/>
        </w:rPr>
        <w:t xml:space="preserve">zostało wszczęte postępowanie administracyjne w sprawie zajęcia stanowiska, </w:t>
      </w:r>
      <w:r w:rsidR="00451899">
        <w:rPr>
          <w:rFonts w:ascii="Arial" w:hAnsi="Arial" w:cs="Arial"/>
          <w:sz w:val="22"/>
          <w:szCs w:val="22"/>
        </w:rPr>
        <w:br/>
      </w:r>
      <w:r w:rsidRPr="00C510B9">
        <w:rPr>
          <w:rFonts w:ascii="Arial" w:hAnsi="Arial" w:cs="Arial"/>
          <w:sz w:val="22"/>
          <w:szCs w:val="22"/>
        </w:rPr>
        <w:t xml:space="preserve">że aktualne są warunki </w:t>
      </w:r>
      <w:r w:rsidR="000D3B94" w:rsidRPr="00C510B9">
        <w:rPr>
          <w:rFonts w:ascii="Arial" w:hAnsi="Arial" w:cs="Arial"/>
          <w:sz w:val="22"/>
          <w:szCs w:val="22"/>
        </w:rPr>
        <w:t>realizacji</w:t>
      </w:r>
      <w:r w:rsidRPr="00C510B9">
        <w:rPr>
          <w:rFonts w:ascii="Arial" w:hAnsi="Arial" w:cs="Arial"/>
          <w:sz w:val="22"/>
          <w:szCs w:val="22"/>
        </w:rPr>
        <w:t xml:space="preserve"> przedsięwzięcia polegającego na </w:t>
      </w:r>
      <w:r w:rsidR="000D3B94" w:rsidRPr="00C510B9">
        <w:rPr>
          <w:rFonts w:ascii="Arial" w:hAnsi="Arial" w:cs="Arial"/>
          <w:color w:val="000000"/>
          <w:sz w:val="22"/>
          <w:szCs w:val="22"/>
        </w:rPr>
        <w:t>„</w:t>
      </w:r>
      <w:r w:rsidR="000D3B94" w:rsidRPr="00C510B9">
        <w:rPr>
          <w:rFonts w:ascii="Arial" w:hAnsi="Arial" w:cs="Arial"/>
          <w:i/>
          <w:iCs/>
          <w:color w:val="000000"/>
          <w:sz w:val="22"/>
          <w:szCs w:val="22"/>
        </w:rPr>
        <w:t>Dalszej eksploatacji piasku (z możliwością przeróbki) ze złoża Kajmy w granicach działki nr 11/8 obręb Kajmy</w:t>
      </w:r>
      <w:r w:rsidR="000D3B94" w:rsidRPr="00C510B9">
        <w:rPr>
          <w:rFonts w:ascii="Arial" w:hAnsi="Arial" w:cs="Arial"/>
          <w:color w:val="000000"/>
          <w:sz w:val="22"/>
          <w:szCs w:val="22"/>
        </w:rPr>
        <w:t>”</w:t>
      </w:r>
      <w:r w:rsidR="005A09BC" w:rsidRPr="00C510B9">
        <w:rPr>
          <w:rFonts w:ascii="Arial" w:hAnsi="Arial" w:cs="Arial"/>
          <w:color w:val="000000"/>
          <w:sz w:val="22"/>
          <w:szCs w:val="22"/>
        </w:rPr>
        <w:t xml:space="preserve"> określone w decyzji o środowiskowych uwarunkowaniach znak: BGK.6220.</w:t>
      </w:r>
      <w:r w:rsidR="000D3B94" w:rsidRPr="00C510B9">
        <w:rPr>
          <w:rFonts w:ascii="Arial" w:hAnsi="Arial" w:cs="Arial"/>
          <w:color w:val="000000"/>
          <w:sz w:val="22"/>
          <w:szCs w:val="22"/>
        </w:rPr>
        <w:t>10</w:t>
      </w:r>
      <w:r w:rsidR="005A09BC" w:rsidRPr="00C510B9">
        <w:rPr>
          <w:rFonts w:ascii="Arial" w:hAnsi="Arial" w:cs="Arial"/>
          <w:color w:val="000000"/>
          <w:sz w:val="22"/>
          <w:szCs w:val="22"/>
        </w:rPr>
        <w:t>.2020.KL z dnia 0</w:t>
      </w:r>
      <w:r w:rsidR="000D3B94" w:rsidRPr="00C510B9">
        <w:rPr>
          <w:rFonts w:ascii="Arial" w:hAnsi="Arial" w:cs="Arial"/>
          <w:color w:val="000000"/>
          <w:sz w:val="22"/>
          <w:szCs w:val="22"/>
        </w:rPr>
        <w:t>1</w:t>
      </w:r>
      <w:r w:rsidR="005A09BC" w:rsidRPr="00C510B9">
        <w:rPr>
          <w:rFonts w:ascii="Arial" w:hAnsi="Arial" w:cs="Arial"/>
          <w:color w:val="000000"/>
          <w:sz w:val="22"/>
          <w:szCs w:val="22"/>
        </w:rPr>
        <w:t>.10.2020r wydanej przez Burmistrza Pasłęka</w:t>
      </w:r>
      <w:r w:rsidR="000D3B94" w:rsidRPr="00C510B9">
        <w:rPr>
          <w:rFonts w:ascii="Arial" w:hAnsi="Arial" w:cs="Arial"/>
          <w:color w:val="000000"/>
          <w:sz w:val="22"/>
          <w:szCs w:val="22"/>
        </w:rPr>
        <w:t>.</w:t>
      </w:r>
    </w:p>
    <w:p w14:paraId="14D1E66A" w14:textId="4D87276B" w:rsidR="00884C77" w:rsidRPr="00C510B9" w:rsidRDefault="00884C77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Stroną postępowania w przedmiotowej sprawie jest wnioskodawca oraz podmiot, któremu przysługuje prawo rzeczowe do nieruchomości znajdującej się w obszarze, na który będzie oddziaływać przedsięwzięcie w wariancie zaproponowanym przez wnioskodawcę, zgodnie z art. 74 ust. 3a pkt 1 ustawy z dnia 3 października 2008 r. o udostępnianiu informacji o środowisku i jego ochronie, udziale społeczeństwa w ochronie środowiska oraz o ocenach oddziaływania na środowisko (Dz. U. z 2026 r., poz. 670 ze zm.). Liczba stron przedmiotowego postępowania przekracza 10, w związku z tym, zawiadomienie stron innych niż podmiot planujący podjęcie realizacji przedsięwzięcia, następuje zgodnie z art. 74 ust. 3 ustawy z dnia 3 października 2008 r. o udostępnianiu informacji o środowisku i jego ochronie, udziale społeczeństwa w ochronie środowiska oraz o ocenach oddziaływania na środowisko (Dz. U. z 2026 r., poz. 670 ze zm.) w formie publicznego obwieszczenia, zgodnie z art. 49 ustawy z dnia 14 czerwca 1960 r. - Kodeks postępowania administracyjnego (Dz. U. z 2025 r., poz. 1691). </w:t>
      </w:r>
    </w:p>
    <w:p w14:paraId="5F8ACA9C" w14:textId="52661B5A" w:rsidR="00884C77" w:rsidRPr="00C510B9" w:rsidRDefault="00CD44E4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Informuję o uprawnieniach wszystkich stron tego postępowania wynikających z art. 10 </w:t>
      </w:r>
      <w:r w:rsidR="00C510B9" w:rsidRPr="00C510B9">
        <w:rPr>
          <w:rFonts w:ascii="Arial" w:hAnsi="Arial" w:cs="Arial"/>
          <w:sz w:val="22"/>
          <w:szCs w:val="22"/>
        </w:rPr>
        <w:t>ustawy z dnia 14 czerwca 1960 r. - Kodeks postępowania administracyjnego (Dz. U. z 2025 r., poz. 1691)</w:t>
      </w:r>
      <w:r w:rsidRPr="00C510B9">
        <w:rPr>
          <w:rFonts w:ascii="Arial" w:hAnsi="Arial" w:cs="Arial"/>
          <w:sz w:val="22"/>
          <w:szCs w:val="22"/>
        </w:rPr>
        <w:t xml:space="preserve"> do czynnego w nim udziału w każdym jego stadium, o możliwości zapoznania się z całością dokumentacji zgromadzonej w tej sprawie (m.in. z wnioskiem o wydanie decyzji wraz z wymaganymi załącznikami), a także o możliwości składania uwag i wniosków, które zostaną rozpatrzone przez Burmistrza Pasłęka.</w:t>
      </w:r>
    </w:p>
    <w:p w14:paraId="6A8BB649" w14:textId="7E453A8C" w:rsidR="00884C77" w:rsidRDefault="00884C77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Z aktami sprawy strony mogą zapoznać się w godzinach pracy Urzędu Miejskiego </w:t>
      </w:r>
      <w:r w:rsidR="00451899">
        <w:rPr>
          <w:rFonts w:ascii="Arial" w:hAnsi="Arial" w:cs="Arial"/>
          <w:sz w:val="22"/>
          <w:szCs w:val="22"/>
        </w:rPr>
        <w:br/>
      </w:r>
      <w:r w:rsidRPr="00C510B9">
        <w:rPr>
          <w:rFonts w:ascii="Arial" w:hAnsi="Arial" w:cs="Arial"/>
          <w:sz w:val="22"/>
          <w:szCs w:val="22"/>
        </w:rPr>
        <w:t>w Pasłęku (Referat Budownictwa i Gospodarki Komunalnej, pokój nr 12), Pl. Św. Wojciecha 5, 14-400 Pasłęk, po wcześniejszym kontakcie telefonicznym pod nr telefonu 55 618 27 60.</w:t>
      </w:r>
    </w:p>
    <w:p w14:paraId="6E709497" w14:textId="77777777" w:rsidR="00C510B9" w:rsidRDefault="00C510B9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</w:p>
    <w:p w14:paraId="7F8C0DD5" w14:textId="77777777" w:rsidR="00C510B9" w:rsidRPr="00C510B9" w:rsidRDefault="00C510B9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</w:p>
    <w:p w14:paraId="61FA047B" w14:textId="77777777" w:rsidR="00C510B9" w:rsidRDefault="00C510B9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</w:p>
    <w:p w14:paraId="4D5627FD" w14:textId="77777777" w:rsidR="00C510B9" w:rsidRDefault="00C510B9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</w:p>
    <w:p w14:paraId="3FA06BEE" w14:textId="77777777" w:rsidR="00FD13CD" w:rsidRDefault="00FD13CD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</w:p>
    <w:p w14:paraId="651E76DB" w14:textId="77777777" w:rsidR="00FD13CD" w:rsidRDefault="00FD13CD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</w:p>
    <w:p w14:paraId="5C25200B" w14:textId="08594E53" w:rsidR="00CD44E4" w:rsidRPr="00C510B9" w:rsidRDefault="00E21A9E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>Wnioski i uwagi można składać osobiście w Urzędzie Miejskim w Pasłęku (Referat Budownictwa i Gospodarki Komunalnej), Pl. św. Wojciecha 5, 14-400 Pasłęk (pokój nr 12, tel. 55 618 27 60), drogą korespondencyjną lub drogą elektroniczną (nazwa skrytki: /UMPASLEK/SkrytkaESP, adres e-doręczeń: AE:PL-17875-48204-GDCIC-24)</w:t>
      </w:r>
      <w:r w:rsidR="00FD729C">
        <w:t>.</w:t>
      </w:r>
    </w:p>
    <w:p w14:paraId="174B2C20" w14:textId="12B9AF67" w:rsidR="00CD44E4" w:rsidRDefault="00CD44E4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Organem właściwym do wydania decyzji w przedmiotowej sprawie jest Burmistrz Pasłęka. Zgodnie z art. 35 § 5 </w:t>
      </w:r>
      <w:r w:rsidR="00C510B9" w:rsidRPr="00C510B9">
        <w:rPr>
          <w:rFonts w:ascii="Arial" w:hAnsi="Arial" w:cs="Arial"/>
          <w:sz w:val="22"/>
          <w:szCs w:val="22"/>
        </w:rPr>
        <w:t>ustawy z dnia 14 czerwca 1960 r. - Kodeks postępowania administracyjnego (Dz. U. z 2025 r., poz. 1691)</w:t>
      </w:r>
      <w:r w:rsidRPr="00C510B9">
        <w:rPr>
          <w:rFonts w:ascii="Arial" w:hAnsi="Arial" w:cs="Arial"/>
          <w:sz w:val="22"/>
          <w:szCs w:val="22"/>
        </w:rPr>
        <w:t xml:space="preserve"> do terminów załatwienia sprawy nie wlicza się terminów przewidzianych w przepisach prawa do dokonania określonych czynności, okresów zawieszenia postępowania oraz okresów opóźnień spowodowanych z winy strony albo z przyczyn niezależnych od organu.</w:t>
      </w:r>
    </w:p>
    <w:p w14:paraId="4AFA54D2" w14:textId="0094D169" w:rsidR="00FD729C" w:rsidRPr="00C510B9" w:rsidRDefault="00FD729C" w:rsidP="00C510B9">
      <w:pPr>
        <w:pStyle w:val="NormalnyWeb"/>
        <w:spacing w:before="0" w:beforeAutospacing="0" w:after="0"/>
        <w:ind w:firstLine="709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>Doręczenie uważa się za dokonane po upływie 14 dni od dnia, w którym nastąpiło publiczne obwieszczenie.</w:t>
      </w:r>
    </w:p>
    <w:p w14:paraId="177AE902" w14:textId="5C3D13F9" w:rsidR="00884C77" w:rsidRPr="00C510B9" w:rsidRDefault="00884C77" w:rsidP="00C510B9">
      <w:pPr>
        <w:pStyle w:val="NormalnyWeb"/>
        <w:spacing w:before="0" w:beforeAutospacing="0" w:after="0"/>
        <w:ind w:firstLine="708"/>
        <w:jc w:val="both"/>
        <w:rPr>
          <w:rFonts w:ascii="Arial" w:hAnsi="Arial" w:cs="Arial"/>
          <w:sz w:val="22"/>
          <w:szCs w:val="22"/>
        </w:rPr>
      </w:pPr>
      <w:r w:rsidRPr="00C510B9">
        <w:rPr>
          <w:rFonts w:ascii="Arial" w:hAnsi="Arial" w:cs="Arial"/>
          <w:sz w:val="22"/>
          <w:szCs w:val="22"/>
        </w:rPr>
        <w:t xml:space="preserve">Obwieszczenie podano do publicznej wiadomości w dniu </w:t>
      </w:r>
      <w:r w:rsidR="002C1302">
        <w:rPr>
          <w:rFonts w:ascii="Arial" w:hAnsi="Arial" w:cs="Arial"/>
          <w:sz w:val="22"/>
          <w:szCs w:val="22"/>
        </w:rPr>
        <w:t>29</w:t>
      </w:r>
      <w:r w:rsidRPr="00C510B9">
        <w:rPr>
          <w:rFonts w:ascii="Arial" w:hAnsi="Arial" w:cs="Arial"/>
          <w:sz w:val="22"/>
          <w:szCs w:val="22"/>
        </w:rPr>
        <w:t>.10.2026r.</w:t>
      </w:r>
    </w:p>
    <w:p w14:paraId="2B2A80E1" w14:textId="77777777" w:rsidR="00C41A69" w:rsidRPr="00C510B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2658D022" w14:textId="77777777" w:rsidR="00C41A69" w:rsidRPr="00C510B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6C59E6AC" w14:textId="77777777" w:rsidR="002C1302" w:rsidRPr="002C1302" w:rsidRDefault="002C1302" w:rsidP="002C1302">
      <w:pPr>
        <w:pStyle w:val="NormalnyWeb"/>
        <w:spacing w:after="0" w:line="240" w:lineRule="auto"/>
        <w:ind w:firstLine="5812"/>
        <w:jc w:val="center"/>
        <w:rPr>
          <w:rFonts w:ascii="Arial" w:hAnsi="Arial" w:cs="Arial"/>
          <w:sz w:val="22"/>
          <w:szCs w:val="22"/>
        </w:rPr>
      </w:pPr>
      <w:r w:rsidRPr="002C1302">
        <w:rPr>
          <w:rFonts w:ascii="Arial" w:hAnsi="Arial" w:cs="Arial"/>
          <w:sz w:val="22"/>
          <w:szCs w:val="22"/>
        </w:rPr>
        <w:t>BURMISTRZ PASŁĘKA</w:t>
      </w:r>
    </w:p>
    <w:p w14:paraId="75B9BB86" w14:textId="4FF33524" w:rsidR="00C41A69" w:rsidRPr="00E21A9E" w:rsidRDefault="002C1302" w:rsidP="002C1302">
      <w:pPr>
        <w:pStyle w:val="NormalnyWeb"/>
        <w:spacing w:before="0" w:beforeAutospacing="0" w:after="0" w:line="240" w:lineRule="auto"/>
        <w:ind w:firstLine="5812"/>
        <w:jc w:val="center"/>
        <w:rPr>
          <w:rFonts w:ascii="Arial" w:hAnsi="Arial" w:cs="Arial"/>
          <w:sz w:val="20"/>
          <w:szCs w:val="20"/>
        </w:rPr>
      </w:pPr>
      <w:r w:rsidRPr="002C1302">
        <w:rPr>
          <w:rFonts w:ascii="Arial" w:hAnsi="Arial" w:cs="Arial"/>
          <w:sz w:val="22"/>
          <w:szCs w:val="22"/>
        </w:rPr>
        <w:t>mgr inż. Elżbieta Wasiuk</w:t>
      </w:r>
    </w:p>
    <w:p w14:paraId="71DFC8EA" w14:textId="77777777" w:rsidR="00C41A6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74CC259A" w14:textId="77777777" w:rsidR="00C41A6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59D0E857" w14:textId="77777777" w:rsidR="00C41A6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727B5A7B" w14:textId="77777777" w:rsidR="00C41A6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3B58E948" w14:textId="77777777" w:rsidR="00C41A69" w:rsidRDefault="00C41A69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632ABA32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285B6C20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50B4AD79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62E76BEB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7735BD18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2D0968EF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1A18627F" w14:textId="77777777" w:rsidR="00E21A9E" w:rsidRDefault="00E21A9E" w:rsidP="00C41A6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14"/>
          <w:szCs w:val="14"/>
          <w:u w:val="single"/>
        </w:rPr>
      </w:pPr>
    </w:p>
    <w:p w14:paraId="150C99F9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67754EA7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221D2502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47F4A78D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378776F2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68DAAE89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8B82974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4FB48C19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3D6C164F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C4961D6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50B4314F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123CE4AB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DAF85CA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67D9E2C4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4611AD44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1512047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344FC073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2055A716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8760DB8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70AD1260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2E30090D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12DEB638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1E5A3E59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3F9EA39B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0474B46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34C4158F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654E90B7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6F7C49AE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5EE7405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2BB3A366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5EE5A9B5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0E6262A5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1214BEB1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1124734F" w14:textId="77777777" w:rsid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</w:p>
    <w:p w14:paraId="1A324081" w14:textId="40E44B2A" w:rsidR="00C510B9" w:rsidRPr="00C510B9" w:rsidRDefault="00C510B9" w:rsidP="00C510B9">
      <w:pPr>
        <w:pStyle w:val="NormalnyWeb"/>
        <w:spacing w:before="0" w:beforeAutospacing="0" w:after="0"/>
        <w:jc w:val="both"/>
        <w:rPr>
          <w:rFonts w:ascii="Arial" w:hAnsi="Arial" w:cs="Arial"/>
          <w:sz w:val="14"/>
          <w:szCs w:val="14"/>
          <w:u w:val="single"/>
        </w:rPr>
      </w:pPr>
      <w:r w:rsidRPr="00C510B9">
        <w:rPr>
          <w:rFonts w:ascii="Arial" w:hAnsi="Arial" w:cs="Arial"/>
          <w:sz w:val="14"/>
          <w:szCs w:val="14"/>
          <w:u w:val="single"/>
        </w:rPr>
        <w:t>Otrzymuje:</w:t>
      </w:r>
    </w:p>
    <w:p w14:paraId="14E15B00" w14:textId="0303EEC3" w:rsidR="00C510B9" w:rsidRPr="00C510B9" w:rsidRDefault="00C510B9" w:rsidP="00C510B9">
      <w:pPr>
        <w:pStyle w:val="NormalnyWeb"/>
        <w:numPr>
          <w:ilvl w:val="0"/>
          <w:numId w:val="3"/>
        </w:numPr>
        <w:spacing w:before="0" w:beforeAutospacing="0" w:after="0"/>
        <w:ind w:left="284" w:hanging="284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Wnioskodawca</w:t>
      </w:r>
    </w:p>
    <w:p w14:paraId="246CC314" w14:textId="77777777" w:rsidR="00C510B9" w:rsidRPr="00C510B9" w:rsidRDefault="00C510B9" w:rsidP="00C510B9">
      <w:pPr>
        <w:pStyle w:val="NormalnyWeb"/>
        <w:numPr>
          <w:ilvl w:val="0"/>
          <w:numId w:val="3"/>
        </w:numPr>
        <w:spacing w:after="100" w:afterAutospacing="1"/>
        <w:ind w:left="284" w:hanging="284"/>
        <w:jc w:val="both"/>
        <w:rPr>
          <w:rFonts w:ascii="Arial" w:hAnsi="Arial" w:cs="Arial"/>
          <w:sz w:val="14"/>
          <w:szCs w:val="14"/>
        </w:rPr>
      </w:pPr>
      <w:r w:rsidRPr="00C510B9">
        <w:rPr>
          <w:rFonts w:ascii="Arial" w:hAnsi="Arial" w:cs="Arial"/>
          <w:sz w:val="14"/>
          <w:szCs w:val="14"/>
        </w:rPr>
        <w:t>Pozostałe strony postępowania zawiadamiane w trybie art. 49KPA</w:t>
      </w:r>
    </w:p>
    <w:p w14:paraId="7B8492F4" w14:textId="77777777" w:rsidR="00C510B9" w:rsidRPr="00C510B9" w:rsidRDefault="00C510B9" w:rsidP="00C510B9">
      <w:pPr>
        <w:pStyle w:val="NormalnyWeb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C510B9">
        <w:rPr>
          <w:rFonts w:ascii="Arial" w:hAnsi="Arial" w:cs="Arial"/>
          <w:sz w:val="14"/>
          <w:szCs w:val="14"/>
        </w:rPr>
        <w:t>a/a</w:t>
      </w:r>
    </w:p>
    <w:p w14:paraId="39E89135" w14:textId="2A9B12F0" w:rsidR="00CD44E4" w:rsidRPr="00C41A69" w:rsidRDefault="00CD44E4" w:rsidP="00C510B9">
      <w:pPr>
        <w:pStyle w:val="NormalnyWeb"/>
        <w:spacing w:before="0" w:beforeAutospacing="0"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CD44E4" w:rsidRPr="00C41A69" w:rsidSect="00C510B9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olonia">
    <w:altName w:val="Calibri"/>
    <w:charset w:val="00"/>
    <w:family w:val="modern"/>
    <w:pitch w:val="variable"/>
  </w:font>
  <w:font w:name="Apolonia Nova OT">
    <w:altName w:val="Calibri"/>
    <w:charset w:val="00"/>
    <w:family w:val="moder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0E8D"/>
    <w:multiLevelType w:val="multilevel"/>
    <w:tmpl w:val="E0B08492"/>
    <w:lvl w:ilvl="0">
      <w:start w:val="1"/>
      <w:numFmt w:val="decimal"/>
      <w:lvlText w:val="%1."/>
      <w:lvlJc w:val="left"/>
      <w:pPr>
        <w:ind w:left="1353" w:hanging="360"/>
      </w:pPr>
      <w:rPr>
        <w:rFonts w:ascii="Arial" w:hAnsi="Arial" w:cs="Arial"/>
        <w:sz w:val="14"/>
        <w:szCs w:val="12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1782E0F"/>
    <w:multiLevelType w:val="hybridMultilevel"/>
    <w:tmpl w:val="BA3AEC22"/>
    <w:lvl w:ilvl="0" w:tplc="FB9E6142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55072A55"/>
    <w:multiLevelType w:val="multilevel"/>
    <w:tmpl w:val="58A06A8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14"/>
        <w:szCs w:val="1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4595661">
    <w:abstractNumId w:val="1"/>
  </w:num>
  <w:num w:numId="2" w16cid:durableId="1710765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61465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9B"/>
    <w:rsid w:val="00057F72"/>
    <w:rsid w:val="000801BF"/>
    <w:rsid w:val="000D3B94"/>
    <w:rsid w:val="00137330"/>
    <w:rsid w:val="00150516"/>
    <w:rsid w:val="0018385C"/>
    <w:rsid w:val="001E316E"/>
    <w:rsid w:val="002C1302"/>
    <w:rsid w:val="0030009E"/>
    <w:rsid w:val="00413152"/>
    <w:rsid w:val="00437219"/>
    <w:rsid w:val="00451899"/>
    <w:rsid w:val="004777DA"/>
    <w:rsid w:val="004C264D"/>
    <w:rsid w:val="005A09BC"/>
    <w:rsid w:val="005B106A"/>
    <w:rsid w:val="005F1CEF"/>
    <w:rsid w:val="007A683A"/>
    <w:rsid w:val="00823A15"/>
    <w:rsid w:val="00884C77"/>
    <w:rsid w:val="0090009E"/>
    <w:rsid w:val="009E2014"/>
    <w:rsid w:val="00AE0F12"/>
    <w:rsid w:val="00B1586F"/>
    <w:rsid w:val="00B93B9B"/>
    <w:rsid w:val="00C12C88"/>
    <w:rsid w:val="00C41A69"/>
    <w:rsid w:val="00C510B9"/>
    <w:rsid w:val="00C62FBF"/>
    <w:rsid w:val="00CD44E4"/>
    <w:rsid w:val="00CE3F0F"/>
    <w:rsid w:val="00DC104C"/>
    <w:rsid w:val="00E21A9E"/>
    <w:rsid w:val="00E349F9"/>
    <w:rsid w:val="00F374D0"/>
    <w:rsid w:val="00FD13CD"/>
    <w:rsid w:val="00FD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F243"/>
  <w15:chartTrackingRefBased/>
  <w15:docId w15:val="{D4D1EB9C-49F7-43D5-998B-F8A95C87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3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3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B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B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B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B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B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B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B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B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B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B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B9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D44E4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CD44E4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Standard">
    <w:name w:val="Standard"/>
    <w:rsid w:val="000801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monika.chomiuk</cp:lastModifiedBy>
  <cp:revision>10</cp:revision>
  <cp:lastPrinted>2026-10-28T11:14:00Z</cp:lastPrinted>
  <dcterms:created xsi:type="dcterms:W3CDTF">2026-10-28T09:56:00Z</dcterms:created>
  <dcterms:modified xsi:type="dcterms:W3CDTF">2026-10-29T10:22:00Z</dcterms:modified>
</cp:coreProperties>
</file>