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F2B56" w14:textId="77777777" w:rsidR="00FE5F19" w:rsidRPr="00E50409" w:rsidRDefault="00FE5F19" w:rsidP="00E50409">
      <w:pPr>
        <w:jc w:val="both"/>
        <w:rPr>
          <w:u w:val="single"/>
        </w:rPr>
      </w:pPr>
      <w:r w:rsidRPr="00E50409">
        <w:rPr>
          <w:u w:val="single"/>
        </w:rPr>
        <w:t>Protokół z czynności przeprowadzonych w ramach konsultacji społecznych dotyczących projektu planu ogólnego Miasta i Gminy Pasłęk wraz z prognoza oddziaływania na środowisko</w:t>
      </w:r>
    </w:p>
    <w:p w14:paraId="28DE3E43" w14:textId="407D5916" w:rsidR="00FE5F19" w:rsidRDefault="00FE5F19" w:rsidP="00E50409">
      <w:pPr>
        <w:jc w:val="both"/>
      </w:pPr>
      <w:r>
        <w:t xml:space="preserve">-  dyżur projektanta w dniu </w:t>
      </w:r>
      <w:r w:rsidR="00A57458">
        <w:t>26</w:t>
      </w:r>
      <w:r>
        <w:t xml:space="preserve"> </w:t>
      </w:r>
      <w:r w:rsidR="00A57458">
        <w:t>maja</w:t>
      </w:r>
      <w:r>
        <w:t xml:space="preserve"> 2026 roku w godz. 16.00 – 17.00</w:t>
      </w:r>
    </w:p>
    <w:p w14:paraId="710756C5" w14:textId="2DE3A338" w:rsidR="00FE5F19" w:rsidRDefault="00FE5F19" w:rsidP="00E50409">
      <w:pPr>
        <w:jc w:val="both"/>
      </w:pPr>
      <w:r>
        <w:t xml:space="preserve">Protokół sporządzony w dniu </w:t>
      </w:r>
      <w:r w:rsidR="00A57458">
        <w:t>27</w:t>
      </w:r>
      <w:r>
        <w:t xml:space="preserve"> </w:t>
      </w:r>
      <w:r w:rsidR="00A57458">
        <w:t>maja</w:t>
      </w:r>
      <w:r>
        <w:t xml:space="preserve"> 2026r. przez Kazimierza Lipnickiego pracownika Urzędu Miejskiego w Pasłęku Referat Budownictwa i Gospodarki Komunalnej.</w:t>
      </w:r>
    </w:p>
    <w:p w14:paraId="4198B9E1" w14:textId="0073F7ED" w:rsidR="00FE5F19" w:rsidRDefault="00FE5F19" w:rsidP="00E50409">
      <w:pPr>
        <w:jc w:val="both"/>
      </w:pPr>
      <w:r>
        <w:t>Na podstawie art. 13i ust.3 pkt.8 oraz 8e,8h,8i ustawy z dnia 27 marca 2003 roku o planowaniu i zagospodarowaniu przestrzennym (Dz.U. z 2026r. poz. 538 ze zm.) oraz art. 39 ust.1 pkt. 2-5, w związku z  art. 54 ust. 2  ustawy z dnia 3 października 2008 roku o udostępnianiu informacji o środowisku  i jego ochronie, udziale społeczeństwa w ochronie środowiska oraz o ocenach  oddziaływania na środowisko (Dz.U. z 202</w:t>
      </w:r>
      <w:r w:rsidR="00BF474B">
        <w:t>4</w:t>
      </w:r>
      <w:r>
        <w:t xml:space="preserve">r. poz. </w:t>
      </w:r>
      <w:r w:rsidR="00BF474B">
        <w:t>1112 ze zm.</w:t>
      </w:r>
      <w:r>
        <w:t xml:space="preserve">) – w dniu  </w:t>
      </w:r>
      <w:r w:rsidR="00C7358C">
        <w:t>26</w:t>
      </w:r>
      <w:r>
        <w:t xml:space="preserve"> </w:t>
      </w:r>
      <w:r w:rsidR="00C7358C">
        <w:t>maja</w:t>
      </w:r>
      <w:r>
        <w:t xml:space="preserve"> 2026 roku  w godz. 16.00 – 17.00 zorganizowano  dyżur projektanta  planu ogólnego  gminy – Miasta i Gminy Pasłęk wraz ze sporządzoną do tego dokumentu prognozą  oddziaływania na środowisko.   </w:t>
      </w:r>
    </w:p>
    <w:p w14:paraId="1B1FBF63" w14:textId="77777777" w:rsidR="00FE5F19" w:rsidRDefault="00FE5F19" w:rsidP="00E50409">
      <w:pPr>
        <w:jc w:val="both"/>
      </w:pPr>
      <w:r>
        <w:t>Dyżur zorganizowano w Sali im. Stanisława Paździora (pok. Nr 7) w Urzędzie Miejskim w Pasłęku Pl. Św. Wojciecha 5, 14-400 Pasłęk.</w:t>
      </w:r>
    </w:p>
    <w:p w14:paraId="2BFDF9DB" w14:textId="28231DA4" w:rsidR="00FE5F19" w:rsidRDefault="00FE5F19" w:rsidP="00E50409">
      <w:pPr>
        <w:jc w:val="both"/>
        <w:rPr>
          <w:rFonts w:ascii="Arial" w:hAnsi="Arial" w:cs="Arial"/>
        </w:rPr>
      </w:pPr>
      <w:r>
        <w:t xml:space="preserve">O terminie dyżuru projektanta poinformowano poprzez </w:t>
      </w:r>
      <w:r>
        <w:rPr>
          <w:rFonts w:ascii="Arial" w:hAnsi="Arial" w:cs="Arial"/>
        </w:rPr>
        <w:t xml:space="preserve">ogłoszenie </w:t>
      </w:r>
      <w:proofErr w:type="gramStart"/>
      <w:r>
        <w:rPr>
          <w:rFonts w:ascii="Arial" w:hAnsi="Arial" w:cs="Arial"/>
        </w:rPr>
        <w:t>opublikowane  w</w:t>
      </w:r>
      <w:proofErr w:type="gramEnd"/>
      <w:r>
        <w:rPr>
          <w:rFonts w:ascii="Arial" w:hAnsi="Arial" w:cs="Arial"/>
        </w:rPr>
        <w:t xml:space="preserve"> Tygodniku Dziennik Elbląski z dnia </w:t>
      </w:r>
      <w:r w:rsidR="00A5745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="00A57458">
        <w:rPr>
          <w:rFonts w:ascii="Arial" w:hAnsi="Arial" w:cs="Arial"/>
        </w:rPr>
        <w:t>maja</w:t>
      </w:r>
      <w:r>
        <w:rPr>
          <w:rFonts w:ascii="Arial" w:hAnsi="Arial" w:cs="Arial"/>
        </w:rPr>
        <w:t xml:space="preserve"> 2026r., na stronie internetowej Urzędu Miejskiego w Pasłęku </w:t>
      </w:r>
      <w:proofErr w:type="gramStart"/>
      <w:r>
        <w:rPr>
          <w:rFonts w:ascii="Arial" w:hAnsi="Arial" w:cs="Arial"/>
        </w:rPr>
        <w:t>oraz  w</w:t>
      </w:r>
      <w:proofErr w:type="gramEnd"/>
      <w:r>
        <w:rPr>
          <w:rFonts w:ascii="Arial" w:hAnsi="Arial" w:cs="Arial"/>
        </w:rPr>
        <w:t xml:space="preserve"> Biuletynie Informacji </w:t>
      </w:r>
      <w:proofErr w:type="gramStart"/>
      <w:r>
        <w:rPr>
          <w:rFonts w:ascii="Arial" w:hAnsi="Arial" w:cs="Arial"/>
        </w:rPr>
        <w:t>Publicznej  (</w:t>
      </w:r>
      <w:proofErr w:type="gramEnd"/>
      <w:r>
        <w:rPr>
          <w:rFonts w:ascii="Arial" w:hAnsi="Arial" w:cs="Arial"/>
        </w:rPr>
        <w:t>BIP) oraz na tablicach ogłoszeń Urzędu Miejskiego w Pasłęku, a także w mediach społecznościowych oraz poprzez zawiadomienie sołtysów wszystkich sołectw na terenie gminy Pasłęk</w:t>
      </w:r>
      <w:r w:rsidR="00971F5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04DA907" w14:textId="79039DEF" w:rsidR="00FE5F19" w:rsidRDefault="00FE5F19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dyżurze projektanta było obecnych łącznie 1</w:t>
      </w:r>
      <w:r w:rsidR="004C11BE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osób w tym </w:t>
      </w:r>
      <w:r w:rsidR="00971F55"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 xml:space="preserve">interesariuszy. </w:t>
      </w:r>
    </w:p>
    <w:p w14:paraId="1F29B3B4" w14:textId="77777777" w:rsidR="00E343C5" w:rsidRDefault="00E343C5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Lista obecności stanowi załącznik do protokołu. </w:t>
      </w:r>
    </w:p>
    <w:p w14:paraId="1DDFB13F" w14:textId="77777777" w:rsidR="00E343C5" w:rsidRDefault="00E343C5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Spotkanie rozpoczęło się o godz. 16.00.</w:t>
      </w:r>
    </w:p>
    <w:p w14:paraId="299F81D9" w14:textId="77777777" w:rsidR="00E343C5" w:rsidRDefault="00E343C5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Przebieg czynności był następujący:  </w:t>
      </w:r>
    </w:p>
    <w:p w14:paraId="6F6EF2E2" w14:textId="77777777" w:rsidR="00E50409" w:rsidRDefault="00672E89" w:rsidP="00E50409">
      <w:pPr>
        <w:jc w:val="both"/>
      </w:pPr>
      <w:r>
        <w:rPr>
          <w:rFonts w:ascii="Arial" w:hAnsi="Arial" w:cs="Arial"/>
        </w:rPr>
        <w:t xml:space="preserve">Spotkanie otworzył urbanista, projektant planu Pan Jacek Hoffmann. W wystąpieniu przedstawił procedury postępowania w sprawie opracowania projektu planu ogólnego Miasta i Gminy Pasłęk z prognoza oddziaływania planowanego dokumentu na środowisko wynikające z obowiązujących przepisów prawa w tym z ustawy </w:t>
      </w:r>
      <w:r>
        <w:t xml:space="preserve">z dnia 27 marca 2003 roku o planowaniu i zagospodarowaniu przestrzennym (Dz.U. z 2026r. poz. 538 ze zm.) </w:t>
      </w:r>
      <w:r>
        <w:rPr>
          <w:rFonts w:ascii="Arial" w:hAnsi="Arial" w:cs="Arial"/>
        </w:rPr>
        <w:t xml:space="preserve">oraz </w:t>
      </w:r>
      <w:r>
        <w:t>ustawy z dnia 3 października 2008 roku o udostępnianiu informacji o środowisku  i jego ochronie, udziale społeczeństwa w ochronie środowiska oraz o ocenach  oddziaływania na środowisko (Dz.U. z 202</w:t>
      </w:r>
      <w:r w:rsidR="001C3CF6">
        <w:t>4</w:t>
      </w:r>
      <w:r>
        <w:t xml:space="preserve">r. poz. </w:t>
      </w:r>
      <w:r w:rsidR="001C3CF6">
        <w:t>1112 ze zm.</w:t>
      </w:r>
      <w:r>
        <w:t xml:space="preserve">). Przypomniał, że pierwotnie konsultacje społeczne zostały zaplanowane w okresie od 10 kwietnia do 12 maja 2026r. ale w związku z prośbami mieszkańców Pasłęka i wagą tematu konsultacje te zostały przedłużone do dnia 8 czerwca 2026 roku. tj. w sumie o dodatkowe 27 dni, czyli konsultacje społeczne będą trwały łącznie 60 dni. </w:t>
      </w:r>
    </w:p>
    <w:p w14:paraId="23B775FD" w14:textId="5BCA4BF8" w:rsidR="00E50409" w:rsidRDefault="00E50409" w:rsidP="00E50409">
      <w:pPr>
        <w:jc w:val="both"/>
      </w:pPr>
      <w:r>
        <w:lastRenderedPageBreak/>
        <w:t xml:space="preserve">                                                                             - 2 -</w:t>
      </w:r>
    </w:p>
    <w:p w14:paraId="600DC13A" w14:textId="57E9142A" w:rsidR="00E50409" w:rsidRDefault="00672E89" w:rsidP="00E50409">
      <w:pPr>
        <w:jc w:val="both"/>
        <w:rPr>
          <w:rFonts w:ascii="Arial" w:hAnsi="Arial" w:cs="Arial"/>
        </w:rPr>
      </w:pPr>
      <w:r>
        <w:t>W tym czasie wszyscy</w:t>
      </w:r>
      <w:r>
        <w:rPr>
          <w:rFonts w:ascii="Arial" w:hAnsi="Arial" w:cs="Arial"/>
        </w:rPr>
        <w:t xml:space="preserve"> zainteresowani mieli i mają nadal zapewnioną możliwość składania uwag do ww. projektu planu ogólnego i prognozy oddziaływania na środowisko. Dotychczas, od początku konsultacji odbyły się już 2 dyżury projektanta oraz jedno spotkanie otwarte w tym z możliwością udziału online przez platformę Microsoft </w:t>
      </w:r>
      <w:proofErr w:type="spellStart"/>
      <w:r>
        <w:rPr>
          <w:rFonts w:ascii="Arial" w:hAnsi="Arial" w:cs="Arial"/>
        </w:rPr>
        <w:t>Teams</w:t>
      </w:r>
      <w:proofErr w:type="spellEnd"/>
      <w:r>
        <w:rPr>
          <w:rFonts w:ascii="Arial" w:hAnsi="Arial" w:cs="Arial"/>
        </w:rPr>
        <w:t xml:space="preserve"> (w pierwszym okresie konsultacji) oraz </w:t>
      </w:r>
      <w:r w:rsidR="00971F55">
        <w:rPr>
          <w:rFonts w:ascii="Arial" w:hAnsi="Arial" w:cs="Arial"/>
        </w:rPr>
        <w:t xml:space="preserve">jeden z trzech zaplanowanych </w:t>
      </w:r>
      <w:r>
        <w:rPr>
          <w:rFonts w:ascii="Arial" w:hAnsi="Arial" w:cs="Arial"/>
        </w:rPr>
        <w:t>dodatkowy</w:t>
      </w:r>
      <w:r w:rsidR="00971F55">
        <w:rPr>
          <w:rFonts w:ascii="Arial" w:hAnsi="Arial" w:cs="Arial"/>
        </w:rPr>
        <w:t>ch</w:t>
      </w:r>
      <w:r>
        <w:rPr>
          <w:rFonts w:ascii="Arial" w:hAnsi="Arial" w:cs="Arial"/>
        </w:rPr>
        <w:t xml:space="preserve"> dy</w:t>
      </w:r>
      <w:r w:rsidR="00971F55">
        <w:rPr>
          <w:rFonts w:ascii="Arial" w:hAnsi="Arial" w:cs="Arial"/>
        </w:rPr>
        <w:t>ż</w:t>
      </w:r>
      <w:r>
        <w:rPr>
          <w:rFonts w:ascii="Arial" w:hAnsi="Arial" w:cs="Arial"/>
        </w:rPr>
        <w:t>ur</w:t>
      </w:r>
      <w:r w:rsidR="00971F55">
        <w:rPr>
          <w:rFonts w:ascii="Arial" w:hAnsi="Arial" w:cs="Arial"/>
        </w:rPr>
        <w:t xml:space="preserve">ów </w:t>
      </w:r>
      <w:r w:rsidR="00D16083">
        <w:rPr>
          <w:rFonts w:ascii="Arial" w:hAnsi="Arial" w:cs="Arial"/>
        </w:rPr>
        <w:t>p</w:t>
      </w:r>
      <w:r>
        <w:rPr>
          <w:rFonts w:ascii="Arial" w:hAnsi="Arial" w:cs="Arial"/>
        </w:rPr>
        <w:t>rojektanta</w:t>
      </w:r>
      <w:r w:rsidR="00971F55">
        <w:rPr>
          <w:rFonts w:ascii="Arial" w:hAnsi="Arial" w:cs="Arial"/>
        </w:rPr>
        <w:t xml:space="preserve"> przeprowadzony w dniu 19 maja 2026r.</w:t>
      </w:r>
      <w:r>
        <w:rPr>
          <w:rFonts w:ascii="Arial" w:hAnsi="Arial" w:cs="Arial"/>
        </w:rPr>
        <w:t xml:space="preserve"> Po przedłużeniu konsultacji uwagi można wnosić nadal w całym </w:t>
      </w:r>
      <w:r w:rsidR="00971F55">
        <w:rPr>
          <w:rFonts w:ascii="Arial" w:hAnsi="Arial" w:cs="Arial"/>
        </w:rPr>
        <w:t>okresie ich</w:t>
      </w:r>
      <w:r>
        <w:rPr>
          <w:rFonts w:ascii="Arial" w:hAnsi="Arial" w:cs="Arial"/>
        </w:rPr>
        <w:t xml:space="preserve"> trwania tj. do </w:t>
      </w:r>
      <w:r w:rsidR="00971F55">
        <w:rPr>
          <w:rFonts w:ascii="Arial" w:hAnsi="Arial" w:cs="Arial"/>
        </w:rPr>
        <w:t xml:space="preserve">dnia </w:t>
      </w:r>
      <w:r>
        <w:rPr>
          <w:rFonts w:ascii="Arial" w:hAnsi="Arial" w:cs="Arial"/>
        </w:rPr>
        <w:t xml:space="preserve">8 czerwca 2026 roku osobiście w siedzibie Urzędu Miejskiego w Pasłęku w godzinach urzędowania, korespondencyjnie na adres Urzędu Miejskiego w Pasłęku, Pl. Św. Wojciecha 5, 14-400 Pasłęk, za pomocą poczty elektronicznej email, na adres e-doręczeń elektronicznych oraz na adres skrzynki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tut. Urzędu z wykorzystaniem udostępnionego na BIP UM w Pasłęku oraz w siedzibie Urzędu formularza pisma.</w:t>
      </w:r>
    </w:p>
    <w:p w14:paraId="0C2D54B1" w14:textId="0ABAC8CE" w:rsidR="00971F55" w:rsidRDefault="00672E89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Informacje te zostały udostępnione w publicznym obwieszczeniu o przedłużeniu konsultacji opublikowanym </w:t>
      </w:r>
      <w:r>
        <w:t xml:space="preserve">poprzez </w:t>
      </w:r>
      <w:r>
        <w:rPr>
          <w:rFonts w:ascii="Arial" w:hAnsi="Arial" w:cs="Arial"/>
        </w:rPr>
        <w:t>ogłoszenie  w Tygodniku Dziennik Elbląski z dnia 8 maja 2026r. i są  dostępne  na stronie internetowej Urzędu Miejskiego w Pasłęku oraz  w Biuletynie Informacji Publicznej 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</w:t>
      </w:r>
    </w:p>
    <w:p w14:paraId="7EEFFDD0" w14:textId="77777777" w:rsidR="00E50409" w:rsidRDefault="00971F55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Obecny na spotkaniu pracownik </w:t>
      </w:r>
      <w:r w:rsidR="00672E89">
        <w:rPr>
          <w:rFonts w:ascii="Arial" w:hAnsi="Arial" w:cs="Arial"/>
        </w:rPr>
        <w:t>Urzędu Miejskiego</w:t>
      </w:r>
      <w:r>
        <w:rPr>
          <w:rFonts w:ascii="Arial" w:hAnsi="Arial" w:cs="Arial"/>
        </w:rPr>
        <w:t xml:space="preserve"> w Pasłęku Kazimierz Lipnicki </w:t>
      </w:r>
      <w:r w:rsidR="00672E89">
        <w:rPr>
          <w:rFonts w:ascii="Arial" w:hAnsi="Arial" w:cs="Arial"/>
        </w:rPr>
        <w:t>z Referatu Budownictwa i Gospodarki Komunalnej,</w:t>
      </w:r>
      <w:r>
        <w:rPr>
          <w:rFonts w:ascii="Arial" w:hAnsi="Arial" w:cs="Arial"/>
        </w:rPr>
        <w:t xml:space="preserve"> poinformował, że pracownicy Urzędu,</w:t>
      </w:r>
      <w:r w:rsidR="00672E89">
        <w:rPr>
          <w:rFonts w:ascii="Arial" w:hAnsi="Arial" w:cs="Arial"/>
        </w:rPr>
        <w:t xml:space="preserve"> którzy są obecni również na tym dyżurze udzielają pomocy w uzyskiwaniu informacji dotyczącej ustaleń projektu POG dla wskazywanych nieruchomości oraz ewentualnego sposobu wypełniania formularza pisma dotyczącego uwag w sprawie konsultowanego dokumentu planu ogólnego – w ww. okresie w godzinach pracy Urzędu</w:t>
      </w:r>
      <w:r>
        <w:rPr>
          <w:rFonts w:ascii="Arial" w:hAnsi="Arial" w:cs="Arial"/>
        </w:rPr>
        <w:t xml:space="preserve"> oraz na tym spotkaniu. P</w:t>
      </w:r>
      <w:r w:rsidR="00672E89">
        <w:rPr>
          <w:rFonts w:ascii="Arial" w:hAnsi="Arial" w:cs="Arial"/>
        </w:rPr>
        <w:t xml:space="preserve">rojekt POG dla Miasta i Gminy Pasłęk z prognozą </w:t>
      </w:r>
      <w:r>
        <w:rPr>
          <w:rFonts w:ascii="Arial" w:hAnsi="Arial" w:cs="Arial"/>
        </w:rPr>
        <w:t>jest</w:t>
      </w:r>
      <w:r w:rsidR="00672E89">
        <w:rPr>
          <w:rFonts w:ascii="Arial" w:hAnsi="Arial" w:cs="Arial"/>
        </w:rPr>
        <w:t xml:space="preserve"> udostępniony do wglądu na stronie internetowej Pasłęka. </w:t>
      </w:r>
    </w:p>
    <w:p w14:paraId="5029F80D" w14:textId="3AB64E8B" w:rsidR="00672E89" w:rsidRDefault="00E50409" w:rsidP="00E50409">
      <w:pPr>
        <w:jc w:val="both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</w:rPr>
        <w:t>Obecni zaproszeni zostali</w:t>
      </w:r>
      <w:r w:rsidR="00672E89">
        <w:rPr>
          <w:rFonts w:ascii="Arial" w:hAnsi="Arial" w:cs="Arial"/>
        </w:rPr>
        <w:t xml:space="preserve"> </w:t>
      </w:r>
      <w:r w:rsidR="00971F55">
        <w:rPr>
          <w:rFonts w:ascii="Arial" w:hAnsi="Arial" w:cs="Arial"/>
        </w:rPr>
        <w:t xml:space="preserve">do </w:t>
      </w:r>
      <w:r w:rsidR="00672E89">
        <w:rPr>
          <w:rFonts w:ascii="Arial" w:hAnsi="Arial" w:cs="Arial"/>
        </w:rPr>
        <w:t xml:space="preserve">skorzystania z pomocy </w:t>
      </w:r>
      <w:r w:rsidR="00971F55">
        <w:rPr>
          <w:rFonts w:ascii="Arial" w:hAnsi="Arial" w:cs="Arial"/>
        </w:rPr>
        <w:t xml:space="preserve">dyżurującego </w:t>
      </w:r>
      <w:r w:rsidR="00672E89">
        <w:rPr>
          <w:rFonts w:ascii="Arial" w:hAnsi="Arial" w:cs="Arial"/>
        </w:rPr>
        <w:t>projektanta planu ogólnego z prognozą środowiskową Pana Jacka Hoffmanna</w:t>
      </w:r>
      <w:r w:rsidR="00971F55">
        <w:rPr>
          <w:rFonts w:ascii="Arial" w:hAnsi="Arial" w:cs="Arial"/>
        </w:rPr>
        <w:t xml:space="preserve">. Informacji udzielają </w:t>
      </w:r>
      <w:r w:rsidR="00672E89">
        <w:rPr>
          <w:rFonts w:ascii="Arial" w:hAnsi="Arial" w:cs="Arial"/>
        </w:rPr>
        <w:t>również obecni na spotkaniu pracownicy Referatu Budownictwa i Gospodarki Komunalnej tut. Urzędu.</w:t>
      </w:r>
      <w:r w:rsidR="00F37442" w:rsidRPr="00F37442">
        <w:rPr>
          <w:rFonts w:ascii="Arial" w:hAnsi="Arial" w:cs="Arial"/>
          <w:kern w:val="0"/>
          <w14:ligatures w14:val="none"/>
        </w:rPr>
        <w:t xml:space="preserve"> </w:t>
      </w:r>
      <w:r w:rsidR="00F37442">
        <w:rPr>
          <w:rFonts w:ascii="Arial" w:hAnsi="Arial" w:cs="Arial"/>
          <w:kern w:val="0"/>
          <w14:ligatures w14:val="none"/>
        </w:rPr>
        <w:t>Na stronie internetowej tut. Urzędu, w BIP (możliwość pobrania i wydruku formularza) oraz w Urzędzie i w trakcie posiedzenia są dostępne ustawowe formularze pisma do aktu planowania (w formie papierowej), na których można składać uwagi do projektu planu ogólnego z prognozą.</w:t>
      </w:r>
    </w:p>
    <w:p w14:paraId="444FB503" w14:textId="378CADCB" w:rsidR="00E50409" w:rsidRDefault="00E50409" w:rsidP="00E50409">
      <w:pPr>
        <w:jc w:val="both"/>
        <w:rPr>
          <w:rFonts w:ascii="Arial" w:hAnsi="Arial" w:cs="Arial"/>
        </w:rPr>
      </w:pPr>
      <w:r w:rsidRPr="008A7FBE">
        <w:rPr>
          <w:rFonts w:ascii="Arial" w:hAnsi="Arial" w:cs="Arial"/>
          <w:kern w:val="0"/>
          <w14:ligatures w14:val="none"/>
        </w:rPr>
        <w:t xml:space="preserve">W trakcie spotkania udzielono </w:t>
      </w:r>
      <w:r>
        <w:rPr>
          <w:rFonts w:ascii="Arial" w:hAnsi="Arial" w:cs="Arial"/>
          <w:kern w:val="0"/>
          <w14:ligatures w14:val="none"/>
        </w:rPr>
        <w:t>4</w:t>
      </w:r>
      <w:r w:rsidRPr="008A7FBE">
        <w:rPr>
          <w:rFonts w:ascii="Arial" w:hAnsi="Arial" w:cs="Arial"/>
          <w:kern w:val="0"/>
          <w14:ligatures w14:val="none"/>
        </w:rPr>
        <w:t xml:space="preserve"> porad</w:t>
      </w:r>
      <w:r>
        <w:rPr>
          <w:rFonts w:ascii="Arial" w:hAnsi="Arial" w:cs="Arial"/>
          <w:kern w:val="0"/>
          <w14:ligatures w14:val="none"/>
        </w:rPr>
        <w:t>y</w:t>
      </w:r>
      <w:r w:rsidRPr="008A7FBE">
        <w:rPr>
          <w:rFonts w:ascii="Arial" w:hAnsi="Arial" w:cs="Arial"/>
          <w:kern w:val="0"/>
          <w14:ligatures w14:val="none"/>
        </w:rPr>
        <w:t xml:space="preserve"> i informacj</w:t>
      </w:r>
      <w:r>
        <w:rPr>
          <w:rFonts w:ascii="Arial" w:hAnsi="Arial" w:cs="Arial"/>
          <w:kern w:val="0"/>
          <w14:ligatures w14:val="none"/>
        </w:rPr>
        <w:t>e</w:t>
      </w:r>
      <w:r w:rsidRPr="008A7FBE">
        <w:rPr>
          <w:rFonts w:ascii="Arial" w:hAnsi="Arial" w:cs="Arial"/>
          <w:kern w:val="0"/>
          <w14:ligatures w14:val="none"/>
        </w:rPr>
        <w:t xml:space="preserve"> dotyczących terenów położonych w Pasłęku oraz w </w:t>
      </w:r>
      <w:r>
        <w:rPr>
          <w:rFonts w:ascii="Arial" w:hAnsi="Arial" w:cs="Arial"/>
          <w:kern w:val="0"/>
          <w14:ligatures w14:val="none"/>
        </w:rPr>
        <w:t xml:space="preserve">3 </w:t>
      </w:r>
      <w:r w:rsidRPr="008A7FBE">
        <w:rPr>
          <w:rFonts w:ascii="Arial" w:hAnsi="Arial" w:cs="Arial"/>
          <w:kern w:val="0"/>
          <w14:ligatures w14:val="none"/>
        </w:rPr>
        <w:t>obrębach</w:t>
      </w:r>
      <w:r>
        <w:rPr>
          <w:rFonts w:ascii="Arial" w:hAnsi="Arial" w:cs="Arial"/>
          <w:kern w:val="0"/>
          <w14:ligatures w14:val="none"/>
        </w:rPr>
        <w:t xml:space="preserve"> </w:t>
      </w:r>
      <w:r w:rsidRPr="008A7FBE">
        <w:rPr>
          <w:rFonts w:ascii="Arial" w:hAnsi="Arial" w:cs="Arial"/>
          <w:kern w:val="0"/>
          <w14:ligatures w14:val="none"/>
        </w:rPr>
        <w:t xml:space="preserve">wiejskich: </w:t>
      </w:r>
      <w:r>
        <w:rPr>
          <w:rFonts w:ascii="Arial" w:hAnsi="Arial" w:cs="Arial"/>
          <w:kern w:val="0"/>
          <w14:ligatures w14:val="none"/>
        </w:rPr>
        <w:t>Zielony Grąd</w:t>
      </w:r>
      <w:r w:rsidRPr="008A7FBE">
        <w:rPr>
          <w:rFonts w:ascii="Arial" w:hAnsi="Arial" w:cs="Arial"/>
          <w:kern w:val="0"/>
          <w14:ligatures w14:val="none"/>
        </w:rPr>
        <w:t xml:space="preserve">, </w:t>
      </w:r>
      <w:r>
        <w:rPr>
          <w:rFonts w:ascii="Arial" w:hAnsi="Arial" w:cs="Arial"/>
          <w:kern w:val="0"/>
          <w14:ligatures w14:val="none"/>
        </w:rPr>
        <w:t>Zielonka Pasłęcka i Aniołowo</w:t>
      </w:r>
      <w:r w:rsidRPr="008A7FBE">
        <w:rPr>
          <w:rFonts w:ascii="Arial" w:hAnsi="Arial" w:cs="Arial"/>
          <w:kern w:val="0"/>
          <w14:ligatures w14:val="none"/>
        </w:rPr>
        <w:t xml:space="preserve">. Wydano również </w:t>
      </w:r>
      <w:r>
        <w:rPr>
          <w:rFonts w:ascii="Arial" w:hAnsi="Arial" w:cs="Arial"/>
          <w:kern w:val="0"/>
          <w14:ligatures w14:val="none"/>
        </w:rPr>
        <w:t>8</w:t>
      </w:r>
      <w:r w:rsidRPr="008A7FBE">
        <w:rPr>
          <w:rFonts w:ascii="Arial" w:hAnsi="Arial" w:cs="Arial"/>
          <w:kern w:val="0"/>
          <w14:ligatures w14:val="none"/>
        </w:rPr>
        <w:t xml:space="preserve"> formularzy do aktów planowania, na których są składane uwagi do projektu planu</w:t>
      </w:r>
      <w:r>
        <w:rPr>
          <w:rFonts w:ascii="Arial" w:hAnsi="Arial" w:cs="Arial"/>
          <w:kern w:val="0"/>
          <w14:ligatures w14:val="none"/>
        </w:rPr>
        <w:t>.</w:t>
      </w:r>
    </w:p>
    <w:p w14:paraId="0FCD8A4D" w14:textId="542BCBF6" w:rsidR="00672E89" w:rsidRDefault="00E50409" w:rsidP="00E504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- 3 -</w:t>
      </w:r>
    </w:p>
    <w:p w14:paraId="06755BCE" w14:textId="77777777" w:rsidR="00E343C5" w:rsidRDefault="00E343C5" w:rsidP="00E50409">
      <w:pPr>
        <w:jc w:val="both"/>
      </w:pPr>
      <w:r>
        <w:t>Na tym zakończono spotkanie.</w:t>
      </w:r>
    </w:p>
    <w:p w14:paraId="5F4FB385" w14:textId="2427DBAC" w:rsidR="00E343C5" w:rsidRDefault="00E343C5" w:rsidP="00E50409">
      <w:pPr>
        <w:jc w:val="both"/>
      </w:pPr>
      <w:r>
        <w:t xml:space="preserve">Protokół zawiera </w:t>
      </w:r>
      <w:r w:rsidR="00E50409">
        <w:t>3</w:t>
      </w:r>
      <w:r>
        <w:t xml:space="preserve"> ponumerowane strony</w:t>
      </w:r>
    </w:p>
    <w:p w14:paraId="0FA6CC50" w14:textId="5CCFB45F" w:rsidR="00E343C5" w:rsidRDefault="00E343C5" w:rsidP="00E50409">
      <w:pPr>
        <w:jc w:val="both"/>
      </w:pPr>
      <w:r>
        <w:t>Pasłęk, 27.05.2026r.</w:t>
      </w:r>
    </w:p>
    <w:p w14:paraId="0CF8C81F" w14:textId="77777777" w:rsidR="00E343C5" w:rsidRDefault="00E343C5" w:rsidP="00E50409">
      <w:pPr>
        <w:jc w:val="both"/>
      </w:pPr>
      <w:r>
        <w:t>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rFonts w:ascii="Arial" w:hAnsi="Arial" w:cs="Arial"/>
          <w:sz w:val="16"/>
          <w:szCs w:val="16"/>
        </w:rPr>
        <w:t>(podpis osoby sporządzającej protokół)</w:t>
      </w:r>
    </w:p>
    <w:p w14:paraId="3F22036F" w14:textId="77777777" w:rsidR="00E343C5" w:rsidRDefault="00E343C5" w:rsidP="00E50409">
      <w:pPr>
        <w:jc w:val="both"/>
      </w:pPr>
    </w:p>
    <w:p w14:paraId="16EA9FAE" w14:textId="77777777" w:rsidR="00E343C5" w:rsidRDefault="00E343C5" w:rsidP="00E50409">
      <w:pPr>
        <w:ind w:left="5664"/>
        <w:jc w:val="both"/>
        <w:rPr>
          <w:sz w:val="16"/>
          <w:szCs w:val="16"/>
        </w:rPr>
      </w:pPr>
      <w:r>
        <w:t>……….……………………………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br/>
        <w:t xml:space="preserve">           </w:t>
      </w:r>
      <w:r>
        <w:rPr>
          <w:rFonts w:ascii="Arial" w:hAnsi="Arial" w:cs="Arial"/>
          <w:sz w:val="16"/>
          <w:szCs w:val="16"/>
        </w:rPr>
        <w:t>(podpis Burmistrza)</w:t>
      </w:r>
    </w:p>
    <w:p w14:paraId="0E5A361B" w14:textId="77777777" w:rsidR="00FE5F19" w:rsidRDefault="00FE5F19" w:rsidP="00E50409">
      <w:pPr>
        <w:jc w:val="both"/>
      </w:pPr>
    </w:p>
    <w:p w14:paraId="7561721D" w14:textId="77777777" w:rsidR="00CE3F0F" w:rsidRDefault="00CE3F0F" w:rsidP="00E50409">
      <w:pPr>
        <w:jc w:val="both"/>
      </w:pPr>
    </w:p>
    <w:sectPr w:rsidR="00CE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18"/>
    <w:rsid w:val="001C3CF6"/>
    <w:rsid w:val="00286587"/>
    <w:rsid w:val="00455511"/>
    <w:rsid w:val="004755EB"/>
    <w:rsid w:val="004A4F30"/>
    <w:rsid w:val="004C11BE"/>
    <w:rsid w:val="00632B18"/>
    <w:rsid w:val="00672E89"/>
    <w:rsid w:val="006B6777"/>
    <w:rsid w:val="00745D73"/>
    <w:rsid w:val="00747A8C"/>
    <w:rsid w:val="00971F55"/>
    <w:rsid w:val="00A26E51"/>
    <w:rsid w:val="00A57458"/>
    <w:rsid w:val="00B1586F"/>
    <w:rsid w:val="00BF474B"/>
    <w:rsid w:val="00C273E7"/>
    <w:rsid w:val="00C7358C"/>
    <w:rsid w:val="00CE3F0F"/>
    <w:rsid w:val="00D16083"/>
    <w:rsid w:val="00E343C5"/>
    <w:rsid w:val="00E50409"/>
    <w:rsid w:val="00F37442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5682"/>
  <w15:chartTrackingRefBased/>
  <w15:docId w15:val="{E1D3EE7B-CF1D-40E5-9190-3F666EDB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F19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2B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B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B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B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B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B1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B1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B1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B1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B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B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B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B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B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B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B1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B1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B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B1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32B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B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B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883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16</cp:revision>
  <cp:lastPrinted>2026-08-20T14:34:00Z</cp:lastPrinted>
  <dcterms:created xsi:type="dcterms:W3CDTF">2026-08-20T06:26:00Z</dcterms:created>
  <dcterms:modified xsi:type="dcterms:W3CDTF">2026-08-20T14:35:00Z</dcterms:modified>
</cp:coreProperties>
</file>